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B1" w:rsidRPr="000D7AB0" w:rsidRDefault="009E50A9" w:rsidP="009E50A9">
      <w:pPr>
        <w:pStyle w:val="2"/>
        <w:spacing w:before="0" w:line="240" w:lineRule="auto"/>
        <w:jc w:val="center"/>
        <w:rPr>
          <w:rFonts w:ascii="Times New Roman" w:hAnsi="Times New Roman" w:cs="Times New Roman"/>
          <w:b w:val="0"/>
          <w:bCs w:val="0"/>
          <w:color w:val="000000" w:themeColor="text1"/>
          <w:sz w:val="28"/>
          <w:szCs w:val="28"/>
          <w:lang w:val="uk-UA"/>
        </w:rPr>
      </w:pPr>
      <w:r>
        <w:rPr>
          <w:rStyle w:val="a4"/>
          <w:rFonts w:ascii="Times New Roman" w:hAnsi="Times New Roman" w:cs="Times New Roman"/>
          <w:b/>
          <w:color w:val="000000" w:themeColor="text1"/>
          <w:sz w:val="28"/>
          <w:szCs w:val="28"/>
          <w:lang w:val="uk-UA"/>
        </w:rPr>
        <w:t>Концепція розвитку учнівського самоврядування ХСШ №119</w:t>
      </w:r>
    </w:p>
    <w:p w:rsidR="00EF1BB1" w:rsidRPr="00560944" w:rsidRDefault="00EF1BB1" w:rsidP="00560944">
      <w:pPr>
        <w:pStyle w:val="2"/>
        <w:spacing w:before="0" w:line="240" w:lineRule="auto"/>
        <w:rPr>
          <w:rStyle w:val="a4"/>
          <w:rFonts w:ascii="Times New Roman" w:hAnsi="Times New Roman" w:cs="Times New Roman"/>
          <w:b/>
          <w:bCs/>
          <w:color w:val="000000" w:themeColor="text1"/>
          <w:sz w:val="28"/>
          <w:szCs w:val="28"/>
          <w:lang w:val="uk-UA"/>
        </w:rPr>
      </w:pP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У сучасних умовах постає соціальна потреба у формуванні та розвитку особистості, спроможної розв’язувати як щоденні, так і масштабні завдання, що забезпечують не лише виживання, а</w:t>
      </w:r>
      <w:r w:rsidR="00375CFB">
        <w:rPr>
          <w:color w:val="000000" w:themeColor="text1"/>
          <w:sz w:val="28"/>
          <w:szCs w:val="28"/>
          <w:lang w:val="uk-UA"/>
        </w:rPr>
        <w:t xml:space="preserve"> і</w:t>
      </w:r>
      <w:r w:rsidRPr="00560944">
        <w:rPr>
          <w:color w:val="000000" w:themeColor="text1"/>
          <w:sz w:val="28"/>
          <w:szCs w:val="28"/>
          <w:lang w:val="uk-UA"/>
        </w:rPr>
        <w:t xml:space="preserve"> прогрес нації. Саме участь вихованців в учнівському самоврядуванні є підґрунтям для формування соціально активної особистості.</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Учнівське самоврядування</w:t>
      </w:r>
      <w:r w:rsidRPr="00560944">
        <w:rPr>
          <w:rStyle w:val="apple-converted-space"/>
          <w:color w:val="000000" w:themeColor="text1"/>
          <w:sz w:val="28"/>
          <w:szCs w:val="28"/>
          <w:lang w:val="uk-UA"/>
        </w:rPr>
        <w:t> </w:t>
      </w:r>
      <w:r w:rsidRPr="00560944">
        <w:rPr>
          <w:color w:val="000000" w:themeColor="text1"/>
          <w:sz w:val="28"/>
          <w:szCs w:val="28"/>
          <w:lang w:val="uk-UA"/>
        </w:rPr>
        <w:t>забезпечує комплексний виховний вплив на учнів шляхом їх залучення до усвідомленої та систематичної участі у вирішенні важливих питань життя класу та школи.</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Учнівське самоврядування</w:t>
      </w:r>
      <w:r w:rsidRPr="00560944">
        <w:rPr>
          <w:rStyle w:val="apple-converted-space"/>
          <w:b/>
          <w:bCs/>
          <w:color w:val="000000" w:themeColor="text1"/>
          <w:sz w:val="28"/>
          <w:szCs w:val="28"/>
          <w:lang w:val="uk-UA"/>
        </w:rPr>
        <w:t> </w:t>
      </w:r>
      <w:r w:rsidRPr="00560944">
        <w:rPr>
          <w:color w:val="000000" w:themeColor="text1"/>
          <w:sz w:val="28"/>
          <w:szCs w:val="28"/>
          <w:lang w:val="uk-UA"/>
        </w:rPr>
        <w:t>- це висока громадська активність та діяльність усіх членів колективу, яке є ефективним засобом виховання відповідальності; це самодіяльний початок у діяльності учнівського колективу, який допомагає розвивати організаторські якості особистості, навчає учнів навичкам і прийомам організаторської діяльності.</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Завданням учнівського самоврядування</w:t>
      </w:r>
      <w:r w:rsidRPr="00560944">
        <w:rPr>
          <w:rStyle w:val="apple-converted-space"/>
          <w:color w:val="000000" w:themeColor="text1"/>
          <w:sz w:val="28"/>
          <w:szCs w:val="28"/>
          <w:lang w:val="uk-UA"/>
        </w:rPr>
        <w:t> </w:t>
      </w:r>
      <w:r w:rsidRPr="00560944">
        <w:rPr>
          <w:color w:val="000000" w:themeColor="text1"/>
          <w:sz w:val="28"/>
          <w:szCs w:val="28"/>
          <w:lang w:val="uk-UA"/>
        </w:rPr>
        <w:t>є формування і розвиток с</w:t>
      </w:r>
      <w:r w:rsidR="000D4CA1">
        <w:rPr>
          <w:color w:val="000000" w:themeColor="text1"/>
          <w:sz w:val="28"/>
          <w:szCs w:val="28"/>
          <w:lang w:val="uk-UA"/>
        </w:rPr>
        <w:t xml:space="preserve">оціально активної, </w:t>
      </w:r>
      <w:proofErr w:type="spellStart"/>
      <w:r w:rsidR="000D4CA1">
        <w:rPr>
          <w:color w:val="000000" w:themeColor="text1"/>
          <w:sz w:val="28"/>
          <w:szCs w:val="28"/>
          <w:lang w:val="uk-UA"/>
        </w:rPr>
        <w:t>гуманістично</w:t>
      </w:r>
      <w:proofErr w:type="spellEnd"/>
      <w:r w:rsidR="000D4CA1">
        <w:rPr>
          <w:color w:val="000000" w:themeColor="text1"/>
          <w:sz w:val="28"/>
          <w:szCs w:val="28"/>
          <w:lang w:val="uk-UA"/>
        </w:rPr>
        <w:t xml:space="preserve"> </w:t>
      </w:r>
      <w:r w:rsidRPr="00560944">
        <w:rPr>
          <w:color w:val="000000" w:themeColor="text1"/>
          <w:sz w:val="28"/>
          <w:szCs w:val="28"/>
          <w:lang w:val="uk-UA"/>
        </w:rPr>
        <w:t>формованої особистості з глибоко усвідомлено</w:t>
      </w:r>
      <w:r w:rsidR="00375CFB">
        <w:rPr>
          <w:color w:val="000000" w:themeColor="text1"/>
          <w:sz w:val="28"/>
          <w:szCs w:val="28"/>
          <w:lang w:val="uk-UA"/>
        </w:rPr>
        <w:t>ю</w:t>
      </w:r>
      <w:r w:rsidRPr="00560944">
        <w:rPr>
          <w:color w:val="000000" w:themeColor="text1"/>
          <w:sz w:val="28"/>
          <w:szCs w:val="28"/>
          <w:lang w:val="uk-UA"/>
        </w:rPr>
        <w:t xml:space="preserve"> громадською позицією, почуттям національної гідності; формування в учнів навичок самоврядування, оволодіння організаторськими уміннями.</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Учнівське самоврядування - це динамічна система, зміст діяльності і функцій якої постійно змінюються.</w:t>
      </w:r>
    </w:p>
    <w:p w:rsidR="00EF1BB1" w:rsidRPr="00560944" w:rsidRDefault="00EF1BB1" w:rsidP="00560944">
      <w:pPr>
        <w:pStyle w:val="a3"/>
        <w:spacing w:before="0" w:beforeAutospacing="0" w:after="0" w:afterAutospacing="0"/>
        <w:rPr>
          <w:color w:val="000000" w:themeColor="text1"/>
          <w:sz w:val="28"/>
          <w:szCs w:val="28"/>
          <w:lang w:val="uk-UA"/>
        </w:rPr>
      </w:pPr>
      <w:r w:rsidRPr="000D4CA1">
        <w:rPr>
          <w:b/>
          <w:color w:val="000000" w:themeColor="text1"/>
          <w:sz w:val="28"/>
          <w:szCs w:val="28"/>
          <w:lang w:val="uk-UA"/>
        </w:rPr>
        <w:t>Зміст</w:t>
      </w:r>
      <w:r w:rsidRPr="00560944">
        <w:rPr>
          <w:color w:val="000000" w:themeColor="text1"/>
          <w:sz w:val="28"/>
          <w:szCs w:val="28"/>
          <w:lang w:val="uk-UA"/>
        </w:rPr>
        <w:t xml:space="preserve"> діяльності учнівського самоврядування визначається цілями і задачами та уявляє собою конкретну, реальну діяльність учнів у складі роботи єдиного колективу навчального закладу.</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Діяльність учнівського самоврядування має свою специфіку, яка виявляється у тому , що в цій діяльності треба враховувати не тільки вікові та організаційні можливості учнів, але й інтереси навчального закладу.</w:t>
      </w:r>
    </w:p>
    <w:p w:rsidR="00922B31" w:rsidRDefault="00EF1BB1" w:rsidP="00922B31">
      <w:pPr>
        <w:spacing w:after="0" w:line="240" w:lineRule="auto"/>
        <w:rPr>
          <w:rFonts w:ascii="Times New Roman" w:eastAsia="Times New Roman" w:hAnsi="Times New Roman" w:cs="Times New Roman"/>
          <w:color w:val="000000" w:themeColor="text1"/>
          <w:sz w:val="28"/>
          <w:szCs w:val="28"/>
          <w:lang w:val="uk-UA" w:eastAsia="ru-RU"/>
        </w:rPr>
      </w:pPr>
      <w:r w:rsidRPr="000D4CA1">
        <w:rPr>
          <w:b/>
          <w:color w:val="000000" w:themeColor="text1"/>
          <w:sz w:val="28"/>
          <w:szCs w:val="28"/>
          <w:lang w:val="uk-UA"/>
        </w:rPr>
        <w:t>Основними критеріями</w:t>
      </w:r>
      <w:r w:rsidRPr="00560944">
        <w:rPr>
          <w:color w:val="000000" w:themeColor="text1"/>
          <w:sz w:val="28"/>
          <w:szCs w:val="28"/>
          <w:lang w:val="uk-UA"/>
        </w:rPr>
        <w:t xml:space="preserve"> розвитку учнівського самоврядування є залучення до реальних функцій управління, організованість, відповідальні</w:t>
      </w:r>
      <w:r w:rsidR="00375CFB">
        <w:rPr>
          <w:color w:val="000000" w:themeColor="text1"/>
          <w:sz w:val="28"/>
          <w:szCs w:val="28"/>
          <w:lang w:val="uk-UA"/>
        </w:rPr>
        <w:t>сть за результати роботи своєї та</w:t>
      </w:r>
      <w:r w:rsidRPr="00560944">
        <w:rPr>
          <w:color w:val="000000" w:themeColor="text1"/>
          <w:sz w:val="28"/>
          <w:szCs w:val="28"/>
          <w:lang w:val="uk-UA"/>
        </w:rPr>
        <w:t xml:space="preserve"> товаришів.</w:t>
      </w:r>
      <w:r w:rsidR="00922B31" w:rsidRPr="00922B31">
        <w:rPr>
          <w:rFonts w:ascii="Times New Roman" w:eastAsia="Times New Roman" w:hAnsi="Times New Roman" w:cs="Times New Roman"/>
          <w:color w:val="000000" w:themeColor="text1"/>
          <w:sz w:val="28"/>
          <w:szCs w:val="28"/>
          <w:lang w:val="uk-UA" w:eastAsia="ru-RU"/>
        </w:rPr>
        <w:t xml:space="preserve"> </w:t>
      </w:r>
    </w:p>
    <w:p w:rsidR="00922B31" w:rsidRPr="00560944" w:rsidRDefault="00922B31" w:rsidP="00922B31">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   </w:t>
      </w:r>
      <w:r w:rsidRPr="00922B31">
        <w:rPr>
          <w:rFonts w:ascii="Times New Roman" w:eastAsia="Times New Roman" w:hAnsi="Times New Roman" w:cs="Times New Roman"/>
          <w:b/>
          <w:color w:val="000000" w:themeColor="text1"/>
          <w:sz w:val="28"/>
          <w:szCs w:val="28"/>
          <w:lang w:val="uk-UA" w:eastAsia="ru-RU"/>
        </w:rPr>
        <w:t>Метою  учнівського самоврядування</w:t>
      </w:r>
      <w:r w:rsidRPr="00560944">
        <w:rPr>
          <w:rFonts w:ascii="Times New Roman" w:eastAsia="Times New Roman" w:hAnsi="Times New Roman" w:cs="Times New Roman"/>
          <w:color w:val="000000" w:themeColor="text1"/>
          <w:sz w:val="28"/>
          <w:szCs w:val="28"/>
          <w:lang w:val="uk-UA" w:eastAsia="ru-RU"/>
        </w:rPr>
        <w:t>, яке відбувається в щільному взаємозв’язку із роботою педагогічного колективу, є</w:t>
      </w:r>
      <w:r>
        <w:rPr>
          <w:rFonts w:ascii="Times New Roman" w:eastAsia="Times New Roman" w:hAnsi="Times New Roman" w:cs="Times New Roman"/>
          <w:color w:val="000000" w:themeColor="text1"/>
          <w:sz w:val="28"/>
          <w:szCs w:val="28"/>
          <w:lang w:val="uk-UA" w:eastAsia="ru-RU"/>
        </w:rPr>
        <w:t xml:space="preserve"> </w:t>
      </w:r>
    </w:p>
    <w:p w:rsidR="00922B31" w:rsidRPr="00922B31" w:rsidRDefault="00922B31" w:rsidP="00922B31">
      <w:pPr>
        <w:spacing w:after="0" w:line="240" w:lineRule="auto"/>
        <w:rPr>
          <w:rFonts w:ascii="Times New Roman" w:eastAsia="Times New Roman" w:hAnsi="Times New Roman" w:cs="Times New Roman"/>
          <w:color w:val="000000" w:themeColor="text1"/>
          <w:sz w:val="28"/>
          <w:szCs w:val="28"/>
          <w:lang w:val="uk-UA" w:eastAsia="ru-RU"/>
        </w:rPr>
      </w:pPr>
      <w:r w:rsidRPr="00922B31">
        <w:rPr>
          <w:rFonts w:ascii="Times New Roman" w:eastAsia="Times New Roman" w:hAnsi="Times New Roman" w:cs="Times New Roman"/>
          <w:b/>
          <w:color w:val="000000" w:themeColor="text1"/>
          <w:sz w:val="28"/>
          <w:szCs w:val="28"/>
          <w:lang w:val="uk-UA" w:eastAsia="ru-RU"/>
        </w:rPr>
        <w:t> становлення</w:t>
      </w:r>
      <w:r w:rsidRPr="00922B31">
        <w:rPr>
          <w:rFonts w:ascii="Times New Roman" w:eastAsia="Times New Roman" w:hAnsi="Times New Roman" w:cs="Times New Roman"/>
          <w:color w:val="000000" w:themeColor="text1"/>
          <w:sz w:val="28"/>
          <w:szCs w:val="28"/>
          <w:lang w:val="uk-UA" w:eastAsia="ru-RU"/>
        </w:rPr>
        <w:t xml:space="preserve"> виховної системи школи через формування   загальношкільного колективу;  </w:t>
      </w:r>
    </w:p>
    <w:p w:rsidR="00922B31" w:rsidRPr="00560944" w:rsidRDefault="00922B31" w:rsidP="00922B31">
      <w:pPr>
        <w:spacing w:after="0" w:line="240" w:lineRule="auto"/>
        <w:rPr>
          <w:rFonts w:ascii="Times New Roman" w:eastAsia="Times New Roman" w:hAnsi="Times New Roman" w:cs="Times New Roman"/>
          <w:color w:val="000000" w:themeColor="text1"/>
          <w:sz w:val="28"/>
          <w:szCs w:val="28"/>
          <w:lang w:val="uk-UA" w:eastAsia="ru-RU"/>
        </w:rPr>
      </w:pPr>
      <w:r w:rsidRPr="00922B31">
        <w:rPr>
          <w:rFonts w:ascii="Times New Roman" w:eastAsia="Times New Roman" w:hAnsi="Times New Roman" w:cs="Times New Roman"/>
          <w:b/>
          <w:color w:val="000000" w:themeColor="text1"/>
          <w:sz w:val="28"/>
          <w:szCs w:val="28"/>
          <w:lang w:val="uk-UA" w:eastAsia="ru-RU"/>
        </w:rPr>
        <w:t>прилучення</w:t>
      </w:r>
      <w:r w:rsidRPr="00560944">
        <w:rPr>
          <w:rFonts w:ascii="Times New Roman" w:eastAsia="Times New Roman" w:hAnsi="Times New Roman" w:cs="Times New Roman"/>
          <w:color w:val="000000" w:themeColor="text1"/>
          <w:sz w:val="28"/>
          <w:szCs w:val="28"/>
          <w:lang w:val="uk-UA" w:eastAsia="ru-RU"/>
        </w:rPr>
        <w:t xml:space="preserve"> особистості до загальнолюдських цінностей,   засвоєння нею соціальних  норм поведінки через участь у   громадському житті школи;  </w:t>
      </w:r>
    </w:p>
    <w:p w:rsidR="00922B31" w:rsidRPr="00560944" w:rsidRDefault="00922B31" w:rsidP="00922B31">
      <w:pPr>
        <w:spacing w:after="0" w:line="240" w:lineRule="auto"/>
        <w:rPr>
          <w:rFonts w:ascii="Times New Roman" w:eastAsia="Times New Roman" w:hAnsi="Times New Roman" w:cs="Times New Roman"/>
          <w:color w:val="000000" w:themeColor="text1"/>
          <w:sz w:val="28"/>
          <w:szCs w:val="28"/>
          <w:lang w:val="uk-UA" w:eastAsia="ru-RU"/>
        </w:rPr>
      </w:pPr>
      <w:r w:rsidRPr="00922B31">
        <w:rPr>
          <w:rFonts w:ascii="Times New Roman" w:eastAsia="Times New Roman" w:hAnsi="Times New Roman" w:cs="Times New Roman"/>
          <w:b/>
          <w:color w:val="000000" w:themeColor="text1"/>
          <w:sz w:val="28"/>
          <w:szCs w:val="28"/>
          <w:lang w:val="uk-UA" w:eastAsia="ru-RU"/>
        </w:rPr>
        <w:t xml:space="preserve">створення </w:t>
      </w:r>
      <w:r w:rsidRPr="00560944">
        <w:rPr>
          <w:rFonts w:ascii="Times New Roman" w:eastAsia="Times New Roman" w:hAnsi="Times New Roman" w:cs="Times New Roman"/>
          <w:color w:val="000000" w:themeColor="text1"/>
          <w:sz w:val="28"/>
          <w:szCs w:val="28"/>
          <w:lang w:val="uk-UA" w:eastAsia="ru-RU"/>
        </w:rPr>
        <w:t>умов для самовизначення, самоствердження й   самореалізації  кожної особистості через наявність широкого   вибору   напрямів і видів діяльності;  </w:t>
      </w:r>
    </w:p>
    <w:p w:rsidR="00922B31" w:rsidRPr="00560944" w:rsidRDefault="00922B31" w:rsidP="00922B31">
      <w:pPr>
        <w:spacing w:after="0" w:line="240" w:lineRule="auto"/>
        <w:rPr>
          <w:rFonts w:ascii="Times New Roman" w:eastAsia="Times New Roman" w:hAnsi="Times New Roman" w:cs="Times New Roman"/>
          <w:color w:val="000000" w:themeColor="text1"/>
          <w:sz w:val="28"/>
          <w:szCs w:val="28"/>
          <w:lang w:val="uk-UA" w:eastAsia="ru-RU"/>
        </w:rPr>
      </w:pPr>
      <w:r w:rsidRPr="00922B31">
        <w:rPr>
          <w:rFonts w:ascii="Times New Roman" w:eastAsia="Times New Roman" w:hAnsi="Times New Roman" w:cs="Times New Roman"/>
          <w:b/>
          <w:color w:val="000000" w:themeColor="text1"/>
          <w:sz w:val="28"/>
          <w:szCs w:val="28"/>
          <w:lang w:val="uk-UA" w:eastAsia="ru-RU"/>
        </w:rPr>
        <w:t>розвиток</w:t>
      </w:r>
      <w:r w:rsidRPr="00560944">
        <w:rPr>
          <w:rFonts w:ascii="Times New Roman" w:eastAsia="Times New Roman" w:hAnsi="Times New Roman" w:cs="Times New Roman"/>
          <w:color w:val="000000" w:themeColor="text1"/>
          <w:sz w:val="28"/>
          <w:szCs w:val="28"/>
          <w:lang w:val="uk-UA" w:eastAsia="ru-RU"/>
        </w:rPr>
        <w:t xml:space="preserve"> креативності, ініціативи, формування активної   громадянської позиції школярів; </w:t>
      </w:r>
    </w:p>
    <w:p w:rsidR="00922B31" w:rsidRDefault="00922B31" w:rsidP="00922B31">
      <w:pPr>
        <w:spacing w:after="0" w:line="240" w:lineRule="auto"/>
        <w:rPr>
          <w:rFonts w:ascii="Times New Roman" w:eastAsia="Times New Roman" w:hAnsi="Times New Roman" w:cs="Times New Roman"/>
          <w:color w:val="000000" w:themeColor="text1"/>
          <w:sz w:val="28"/>
          <w:szCs w:val="28"/>
          <w:lang w:val="uk-UA" w:eastAsia="ru-RU"/>
        </w:rPr>
      </w:pPr>
      <w:r w:rsidRPr="00922B31">
        <w:rPr>
          <w:rFonts w:ascii="Times New Roman" w:eastAsia="Times New Roman" w:hAnsi="Times New Roman" w:cs="Times New Roman"/>
          <w:b/>
          <w:color w:val="000000" w:themeColor="text1"/>
          <w:sz w:val="28"/>
          <w:szCs w:val="28"/>
          <w:lang w:val="uk-UA" w:eastAsia="ru-RU"/>
        </w:rPr>
        <w:t>створення</w:t>
      </w:r>
      <w:r w:rsidRPr="00560944">
        <w:rPr>
          <w:rFonts w:ascii="Times New Roman" w:eastAsia="Times New Roman" w:hAnsi="Times New Roman" w:cs="Times New Roman"/>
          <w:color w:val="000000" w:themeColor="text1"/>
          <w:sz w:val="28"/>
          <w:szCs w:val="28"/>
          <w:lang w:val="uk-UA" w:eastAsia="ru-RU"/>
        </w:rPr>
        <w:t xml:space="preserve"> атмосфери доброзичливості, взаєморозуміння,   турботи   один про одного, про школу, взаємоповага між   дітьми й   дорослими. </w:t>
      </w:r>
    </w:p>
    <w:p w:rsidR="00922B31" w:rsidRPr="00560944" w:rsidRDefault="00922B31" w:rsidP="00922B31">
      <w:pPr>
        <w:spacing w:after="0" w:line="240" w:lineRule="auto"/>
        <w:rPr>
          <w:rFonts w:ascii="Times New Roman" w:eastAsia="Times New Roman" w:hAnsi="Times New Roman" w:cs="Times New Roman"/>
          <w:color w:val="000000" w:themeColor="text1"/>
          <w:sz w:val="28"/>
          <w:szCs w:val="28"/>
          <w:lang w:val="uk-UA" w:eastAsia="ru-RU"/>
        </w:rPr>
      </w:pPr>
    </w:p>
    <w:p w:rsidR="00922B31" w:rsidRPr="00560944" w:rsidRDefault="00922B31" w:rsidP="00922B31">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lastRenderedPageBreak/>
        <w:t>Діяльність органів самоврядування в школі сприяє згуртуванню шкільного колективу, розвитку громадянської позиції , процесу соціалізації учнів, більш ефективному їх входженню в доросле життя. Школа керується інтересами й потребами дітей, прагне стати осередком, де учні не лише вчаться, а  й відбуваються як особистості, живуть повноці</w:t>
      </w:r>
      <w:r>
        <w:rPr>
          <w:rFonts w:ascii="Times New Roman" w:eastAsia="Times New Roman" w:hAnsi="Times New Roman" w:cs="Times New Roman"/>
          <w:color w:val="000000" w:themeColor="text1"/>
          <w:sz w:val="28"/>
          <w:szCs w:val="28"/>
          <w:lang w:val="uk-UA" w:eastAsia="ru-RU"/>
        </w:rPr>
        <w:t>н</w:t>
      </w:r>
      <w:r w:rsidRPr="00560944">
        <w:rPr>
          <w:rFonts w:ascii="Times New Roman" w:eastAsia="Times New Roman" w:hAnsi="Times New Roman" w:cs="Times New Roman"/>
          <w:color w:val="000000" w:themeColor="text1"/>
          <w:sz w:val="28"/>
          <w:szCs w:val="28"/>
          <w:lang w:val="uk-UA" w:eastAsia="ru-RU"/>
        </w:rPr>
        <w:t>ним, духовним життям.</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Дієвість учнівського самоврядування забезпечується:</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єдиною метою керівної і керованої підсистем;</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співпрацею педагогічною і учнівського колективів;</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реальними повноваженнями органів учнівського самоврядування;</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організаційно-методичними принципами управління.</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Учнівське самоврядування - спосіб організації життя колективу, що передбачає активну участь дітей (на основі взаємодії з педагогами) у прийнятті і виконанні рішень для досягнення суспільно значущих цілей.</w:t>
      </w:r>
    </w:p>
    <w:p w:rsidR="00EF1BB1" w:rsidRPr="00560944"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Учнівське самоврядування як форма молодіжної участі в процесах прийняття рішень на рівні навчального закладу має значний потенціал як фактор впливу на процес соціалізації учнівської молоді.</w:t>
      </w:r>
    </w:p>
    <w:p w:rsidR="00EF1BB1" w:rsidRDefault="00EF1BB1"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Організація та проведення виб</w:t>
      </w:r>
      <w:r w:rsidR="00375CFB">
        <w:rPr>
          <w:color w:val="000000" w:themeColor="text1"/>
          <w:sz w:val="28"/>
          <w:szCs w:val="28"/>
          <w:lang w:val="uk-UA"/>
        </w:rPr>
        <w:t>орів до органів учнівського само</w:t>
      </w:r>
      <w:r w:rsidRPr="00560944">
        <w:rPr>
          <w:color w:val="000000" w:themeColor="text1"/>
          <w:sz w:val="28"/>
          <w:szCs w:val="28"/>
          <w:lang w:val="uk-UA"/>
        </w:rPr>
        <w:t>управління. Безпосередня участь у їхній діяльності: засідання, обговорення проблем та шляхів їх вирішення, винесення їх на розгляд керівництва школи організаційна робота за напрямами. Залучення членів учнівської громади до комісії, що складає план роботи школи.</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Особливості розвитку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xml:space="preserve">Одним з основних принципів освіти є поєднання державного управління і громадського самоврядування. </w:t>
      </w:r>
    </w:p>
    <w:p w:rsidR="00375CFB"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Як невід’ємна складова частина системи самоврядування в освіті учнівське самоврядування є одним з найважливіших факторів формулювання в учнів умінь і навичок керівництва демократичними процесами, що відбувається в державі.</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Особливість учнівського самоврядування</w:t>
      </w:r>
      <w:r w:rsidRPr="00560944">
        <w:rPr>
          <w:rStyle w:val="apple-converted-space"/>
          <w:color w:val="000000" w:themeColor="text1"/>
          <w:sz w:val="28"/>
          <w:szCs w:val="28"/>
          <w:lang w:val="uk-UA"/>
        </w:rPr>
        <w:t> </w:t>
      </w:r>
      <w:r w:rsidRPr="00560944">
        <w:rPr>
          <w:color w:val="000000" w:themeColor="text1"/>
          <w:sz w:val="28"/>
          <w:szCs w:val="28"/>
          <w:lang w:val="uk-UA"/>
        </w:rPr>
        <w:t>полягає в тому, що це - реальний безперервний процес дедалі ширшого залучення учнів до громадських справ, це самостійно організована школярами діяльність (планування, усвідомлення мети, виконання, оцінка результатів).</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До учнівського самоврядування належать не лише учнівські структури, які уповноважені спільно з колективом дорослих приймати рішення щодо управління шкільним життям, а й інші форми дитячої самоорганізації на засадах спільних інтересів і потреб, а саме:</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 xml:space="preserve">Різноманітні учнівські організації в структурі навчального закладу, які здійснюють </w:t>
      </w:r>
      <w:proofErr w:type="spellStart"/>
      <w:r w:rsidRPr="00560944">
        <w:rPr>
          <w:rStyle w:val="a4"/>
          <w:color w:val="000000" w:themeColor="text1"/>
          <w:sz w:val="28"/>
          <w:szCs w:val="28"/>
          <w:lang w:val="uk-UA"/>
        </w:rPr>
        <w:t>співуправління</w:t>
      </w:r>
      <w:proofErr w:type="spellEnd"/>
      <w:r w:rsidRPr="00560944">
        <w:rPr>
          <w:rStyle w:val="a4"/>
          <w:color w:val="000000" w:themeColor="text1"/>
          <w:sz w:val="28"/>
          <w:szCs w:val="28"/>
          <w:lang w:val="uk-UA"/>
        </w:rPr>
        <w:t xml:space="preserve"> на рівні делегування інтересів і запитів дітей для розгляду їх керівництвом школи та самостійної або спільної з педагогами організації не навчальної діяльності школи:</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а) організаційні утворення виконують представницьку функцію (шкільний парламент).</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В основі його діяльності - висвітлення проблем, інтересів, пропозицій різних класів чи інших об’єднань, представлених у їхній структурі, участь у плануванні поза навчальної складової шкільного життя.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lastRenderedPageBreak/>
        <w:t xml:space="preserve">б) організаційні утворення виконавчого характеру, до основних функцій яких належить перерозподіл відповідальності та безпосередньо організаційна діяльність у різних напрямках учнівської активності (президент школи та підпорядковані йому структури: Рада </w:t>
      </w:r>
      <w:r w:rsidRPr="00375CFB">
        <w:rPr>
          <w:b/>
          <w:color w:val="000000" w:themeColor="text1"/>
          <w:sz w:val="28"/>
          <w:szCs w:val="28"/>
          <w:lang w:val="uk-UA"/>
        </w:rPr>
        <w:t>«Світ зір</w:t>
      </w:r>
      <w:r w:rsidR="00375CFB" w:rsidRPr="00375CFB">
        <w:rPr>
          <w:b/>
          <w:color w:val="000000" w:themeColor="text1"/>
          <w:sz w:val="28"/>
          <w:szCs w:val="28"/>
          <w:lang w:val="uk-UA"/>
        </w:rPr>
        <w:t>ок»</w:t>
      </w:r>
      <w:r w:rsidR="00375CFB">
        <w:rPr>
          <w:color w:val="000000" w:themeColor="text1"/>
          <w:sz w:val="28"/>
          <w:szCs w:val="28"/>
          <w:lang w:val="uk-UA"/>
        </w:rPr>
        <w:t xml:space="preserve"> 9-11 класи, Рада </w:t>
      </w:r>
      <w:r w:rsidR="00375CFB" w:rsidRPr="00375CFB">
        <w:rPr>
          <w:b/>
          <w:color w:val="000000" w:themeColor="text1"/>
          <w:sz w:val="28"/>
          <w:szCs w:val="28"/>
          <w:lang w:val="uk-UA"/>
        </w:rPr>
        <w:t>«Пізнавальна планета</w:t>
      </w:r>
      <w:r w:rsidRPr="00375CFB">
        <w:rPr>
          <w:b/>
          <w:color w:val="000000" w:themeColor="text1"/>
          <w:sz w:val="28"/>
          <w:szCs w:val="28"/>
          <w:lang w:val="uk-UA"/>
        </w:rPr>
        <w:t>»</w:t>
      </w:r>
      <w:r w:rsidR="00375CFB">
        <w:rPr>
          <w:color w:val="000000" w:themeColor="text1"/>
          <w:sz w:val="28"/>
          <w:szCs w:val="28"/>
          <w:lang w:val="uk-UA"/>
        </w:rPr>
        <w:t xml:space="preserve"> </w:t>
      </w:r>
      <w:r w:rsidRPr="00560944">
        <w:rPr>
          <w:color w:val="000000" w:themeColor="text1"/>
          <w:sz w:val="28"/>
          <w:szCs w:val="28"/>
          <w:lang w:val="uk-UA"/>
        </w:rPr>
        <w:t xml:space="preserve">5-8класи та </w:t>
      </w:r>
      <w:r w:rsidRPr="00375CFB">
        <w:rPr>
          <w:b/>
          <w:color w:val="000000" w:themeColor="text1"/>
          <w:sz w:val="28"/>
          <w:szCs w:val="28"/>
          <w:lang w:val="uk-UA"/>
        </w:rPr>
        <w:t>«Сонячна країна»</w:t>
      </w:r>
      <w:r w:rsidRPr="00560944">
        <w:rPr>
          <w:color w:val="000000" w:themeColor="text1"/>
          <w:sz w:val="28"/>
          <w:szCs w:val="28"/>
          <w:lang w:val="uk-UA"/>
        </w:rPr>
        <w:t xml:space="preserve"> 2-4 класи).</w:t>
      </w:r>
    </w:p>
    <w:p w:rsidR="0091522B" w:rsidRDefault="0091522B" w:rsidP="00560944">
      <w:pPr>
        <w:pStyle w:val="a3"/>
        <w:spacing w:before="0" w:beforeAutospacing="0" w:after="0" w:afterAutospacing="0"/>
        <w:rPr>
          <w:color w:val="000000" w:themeColor="text1"/>
          <w:sz w:val="28"/>
          <w:szCs w:val="28"/>
          <w:lang w:val="uk-UA"/>
        </w:rPr>
      </w:pP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Різноманітні учнівські об’єднання за інтересами в структурі школи.</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До різноманітних творчих об’єднань можуть належати офіційно існуючі в структурі навчального закладу творчі колективи, ансамблі, групи, предметні гуртки, студії, спортивні секції та команди, туристичні клуби, команди КВК, команда юних пожежників та юних інспекторів дорожнього руху, наукове товариство «Ерудит»,туристично-екологічний клуб «Я-Земля-Всесвіт»</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 xml:space="preserve">Представники </w:t>
      </w:r>
      <w:proofErr w:type="spellStart"/>
      <w:r w:rsidRPr="00560944">
        <w:rPr>
          <w:rStyle w:val="a4"/>
          <w:color w:val="000000" w:themeColor="text1"/>
          <w:sz w:val="28"/>
          <w:szCs w:val="28"/>
          <w:lang w:val="uk-UA"/>
        </w:rPr>
        <w:t>педколективу</w:t>
      </w:r>
      <w:proofErr w:type="spellEnd"/>
      <w:r w:rsidRPr="00560944">
        <w:rPr>
          <w:rStyle w:val="a4"/>
          <w:color w:val="000000" w:themeColor="text1"/>
          <w:sz w:val="28"/>
          <w:szCs w:val="28"/>
          <w:lang w:val="uk-UA"/>
        </w:rPr>
        <w:t xml:space="preserve"> та керівництва навчального</w:t>
      </w:r>
      <w:r w:rsidRPr="00560944">
        <w:rPr>
          <w:rStyle w:val="apple-converted-space"/>
          <w:color w:val="000000" w:themeColor="text1"/>
          <w:sz w:val="28"/>
          <w:szCs w:val="28"/>
          <w:lang w:val="uk-UA"/>
        </w:rPr>
        <w:t> </w:t>
      </w:r>
      <w:r w:rsidRPr="00560944">
        <w:rPr>
          <w:rStyle w:val="a4"/>
          <w:color w:val="000000" w:themeColor="text1"/>
          <w:sz w:val="28"/>
          <w:szCs w:val="28"/>
          <w:lang w:val="uk-UA"/>
        </w:rPr>
        <w:t>закладу.</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Можна виділити педагогічних працівників, до провідних функцій яких неодмінно належить створення умов для розвитку учнівських ініціатив, організація повноцінного дозвілля молоді в умовах школи та забезпечення можливості реалізації учнів у навчальній й поза навчальній діяльності.</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Окремі особистості.</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Специфіка молодіжної участі полягає в тому, що вона може набувати вигляду не організованої діяльності, а соціального феномену, коли, наприклад, об’єктивно існуючі обставини спонукають людину висловлювати або діяти певним чином. Саме тому часто має місце персоніфікований характер участі, коли діють не колективні суб’єкти, а окремі особистості.</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Індивідуальна активність виникає у зв’язку з бажанням учня проявити себе певним чином в обставинах, що склалися.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ОСНОВНІ ШЛЯХИ РЕАЛІЗАЦІЇ КОНЦЕПЦІЇ</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підтримка діяльності дитячих і молодіжних організацій, об’єднань за інтересами;</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пропаганда передового досвіду кращих навчально-виховних закладів з питань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залучення до учнівського самоврядування в школі висококваліфікованих і талановитих педагогів, батьків, представників громадськості, наукової, культурної та мистецької еліти;</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співпраця з Харківською обласною станцією юних туристів,</w:t>
      </w:r>
      <w:r w:rsidR="00227848">
        <w:rPr>
          <w:color w:val="000000" w:themeColor="text1"/>
          <w:sz w:val="28"/>
          <w:szCs w:val="28"/>
          <w:lang w:val="uk-UA"/>
        </w:rPr>
        <w:t xml:space="preserve"> </w:t>
      </w:r>
      <w:r w:rsidRPr="00560944">
        <w:rPr>
          <w:color w:val="000000" w:themeColor="text1"/>
          <w:sz w:val="28"/>
          <w:szCs w:val="28"/>
          <w:lang w:val="uk-UA"/>
        </w:rPr>
        <w:t>Палацом дитячої та юнацької творчості «</w:t>
      </w:r>
      <w:proofErr w:type="spellStart"/>
      <w:r w:rsidRPr="00560944">
        <w:rPr>
          <w:color w:val="000000" w:themeColor="text1"/>
          <w:sz w:val="28"/>
          <w:szCs w:val="28"/>
          <w:lang w:val="uk-UA"/>
        </w:rPr>
        <w:t>Істок</w:t>
      </w:r>
      <w:proofErr w:type="spellEnd"/>
      <w:r w:rsidRPr="00560944">
        <w:rPr>
          <w:color w:val="000000" w:themeColor="text1"/>
          <w:sz w:val="28"/>
          <w:szCs w:val="28"/>
          <w:lang w:val="uk-UA"/>
        </w:rPr>
        <w:t>»;</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постійне оновлення й удосконалення змісту, форм і методів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проведення семінарів, тренінгів з актуальних проблем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використання засобів масової інформації у висвітленні досвіду учнівського самоврядування школи;</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придбання науково-методичної літератури з проблем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Основні функції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lastRenderedPageBreak/>
        <w:t>- стимулювання інтересу до навчання, трудової і суспільно корисної діяльності;</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створення оптимальних умов для виявлення і розвитку творчих здібностей, організаційних навичок;</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створення умов для самореалізації особистості;</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формування свідомого вибору соціальних цінностей.</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Допоміжна організаційно-практична функція - с</w:t>
      </w:r>
      <w:r w:rsidRPr="00560944">
        <w:rPr>
          <w:color w:val="000000" w:themeColor="text1"/>
          <w:sz w:val="28"/>
          <w:szCs w:val="28"/>
          <w:lang w:val="uk-UA"/>
        </w:rPr>
        <w:t>пецифічна функція регулювання взаємин в середині навчального закладу, яка поєднує «законодавчу» і «виконавчу» функції.</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Компенсаційна функція</w:t>
      </w:r>
      <w:r w:rsidRPr="00560944">
        <w:rPr>
          <w:rStyle w:val="apple-converted-space"/>
          <w:color w:val="000000" w:themeColor="text1"/>
          <w:sz w:val="28"/>
          <w:szCs w:val="28"/>
          <w:lang w:val="uk-UA"/>
        </w:rPr>
        <w:t> </w:t>
      </w:r>
      <w:r w:rsidRPr="00560944">
        <w:rPr>
          <w:color w:val="000000" w:themeColor="text1"/>
          <w:sz w:val="28"/>
          <w:szCs w:val="28"/>
          <w:lang w:val="uk-UA"/>
        </w:rPr>
        <w:t>- це самодіяльність і самоорганізація учнів у різних видах діяльності.</w:t>
      </w:r>
    </w:p>
    <w:p w:rsidR="0034020A" w:rsidRPr="00560944" w:rsidRDefault="0034020A" w:rsidP="00560944">
      <w:pPr>
        <w:pStyle w:val="a3"/>
        <w:spacing w:before="0" w:beforeAutospacing="0" w:after="0" w:afterAutospacing="0"/>
        <w:rPr>
          <w:color w:val="000000" w:themeColor="text1"/>
          <w:sz w:val="28"/>
          <w:szCs w:val="28"/>
          <w:lang w:val="uk-UA"/>
        </w:rPr>
      </w:pP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Інноваційна функція</w:t>
      </w:r>
      <w:r w:rsidRPr="00560944">
        <w:rPr>
          <w:rStyle w:val="apple-converted-space"/>
          <w:b/>
          <w:bCs/>
          <w:color w:val="000000" w:themeColor="text1"/>
          <w:sz w:val="28"/>
          <w:szCs w:val="28"/>
          <w:lang w:val="uk-UA"/>
        </w:rPr>
        <w:t> </w:t>
      </w:r>
      <w:r w:rsidRPr="00560944">
        <w:rPr>
          <w:color w:val="000000" w:themeColor="text1"/>
          <w:sz w:val="28"/>
          <w:szCs w:val="28"/>
          <w:lang w:val="uk-UA"/>
        </w:rPr>
        <w:t>- протиставляє себе бюрократизованим формам суспільної діяльності. Завдяки їй в організаційно-управлінських структурах відбуваються позитивні зміни, розширюється діапазон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Цінність учнівського самоврядування</w:t>
      </w:r>
      <w:r w:rsidRPr="00560944">
        <w:rPr>
          <w:rStyle w:val="apple-converted-space"/>
          <w:color w:val="000000" w:themeColor="text1"/>
          <w:sz w:val="28"/>
          <w:szCs w:val="28"/>
          <w:lang w:val="uk-UA"/>
        </w:rPr>
        <w:t> </w:t>
      </w:r>
      <w:r w:rsidRPr="00560944">
        <w:rPr>
          <w:color w:val="000000" w:themeColor="text1"/>
          <w:sz w:val="28"/>
          <w:szCs w:val="28"/>
          <w:lang w:val="uk-UA"/>
        </w:rPr>
        <w:t>полягає у тому, що учні глибоко і всебічно проникають у сутність своїх прав та обов’язків.</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Дана концепція має на меті визначити пріоритетні напрями роботи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Принципи організації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Принципи організації учнівського самоврядування - це сукупність основних положень, які визначають його розвиток та напрями діяльності.</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Принципи учнівського самоврядування</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демократизація та гуманізація виховного процесу;</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єдність вимог та повага до особистості;</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послідовність, систематичність і єдність виховних впливів;</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відповідність віковим та індивідуальним особливостям учнів;</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свідомість, самодіяльність, активність учнів;</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партнерство;</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робота з активом;</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розвиток колективу через формування перспектив;</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формування суспільної думки;</w:t>
      </w:r>
    </w:p>
    <w:p w:rsidR="0034020A" w:rsidRDefault="0034020A"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w:t>
      </w:r>
      <w:r w:rsidRPr="00560944">
        <w:rPr>
          <w:rStyle w:val="apple-converted-space"/>
          <w:color w:val="000000" w:themeColor="text1"/>
          <w:sz w:val="28"/>
          <w:szCs w:val="28"/>
          <w:lang w:val="uk-UA"/>
        </w:rPr>
        <w:t> </w:t>
      </w:r>
      <w:r w:rsidRPr="00560944">
        <w:rPr>
          <w:color w:val="000000" w:themeColor="text1"/>
          <w:sz w:val="28"/>
          <w:szCs w:val="28"/>
          <w:lang w:val="uk-UA"/>
        </w:rPr>
        <w:t>педагогічна допомога, а не контроль.</w:t>
      </w:r>
    </w:p>
    <w:p w:rsidR="00227848" w:rsidRPr="00560944" w:rsidRDefault="00227848" w:rsidP="00560944">
      <w:pPr>
        <w:pStyle w:val="a3"/>
        <w:spacing w:before="0" w:beforeAutospacing="0" w:after="0" w:afterAutospacing="0"/>
        <w:rPr>
          <w:color w:val="000000" w:themeColor="text1"/>
          <w:sz w:val="28"/>
          <w:szCs w:val="28"/>
          <w:lang w:val="uk-UA"/>
        </w:rPr>
      </w:pP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Самоуправління відвертає учнів від асоціальних форм поведінки, допомагає розвинути соціальну активність, виховує в них почуття власної гідності, надає можливість виявити себе у конкретній ситуації.</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Сфери розвитку учнівського самоврядування різноманітні: культура, освіта, спорт, дозвілля, соціально-виробнича практика.</w:t>
      </w:r>
    </w:p>
    <w:p w:rsidR="0034020A" w:rsidRPr="00560944" w:rsidRDefault="0034020A"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Педагогічно доцільна організація учнівського самоврядування потребує використання особливо довірливого стилю взаємодій.</w:t>
      </w:r>
    </w:p>
    <w:p w:rsidR="0034020A" w:rsidRPr="00560944" w:rsidRDefault="0034020A" w:rsidP="00560944">
      <w:pPr>
        <w:pStyle w:val="a3"/>
        <w:spacing w:before="0" w:beforeAutospacing="0" w:after="0" w:afterAutospacing="0"/>
        <w:rPr>
          <w:color w:val="000000" w:themeColor="text1"/>
          <w:sz w:val="28"/>
          <w:szCs w:val="28"/>
          <w:lang w:val="uk-UA"/>
        </w:rPr>
      </w:pPr>
    </w:p>
    <w:p w:rsidR="000563CB"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hAnsi="Times New Roman" w:cs="Times New Roman"/>
          <w:b/>
          <w:color w:val="000000" w:themeColor="text1"/>
          <w:sz w:val="28"/>
          <w:szCs w:val="28"/>
          <w:lang w:val="uk-UA"/>
        </w:rPr>
        <w:lastRenderedPageBreak/>
        <w:t>Структура учнівського самоврядування</w:t>
      </w:r>
      <w:r w:rsidRPr="00560944">
        <w:rPr>
          <w:rFonts w:ascii="Times New Roman" w:hAnsi="Times New Roman" w:cs="Times New Roman"/>
          <w:color w:val="000000" w:themeColor="text1"/>
          <w:sz w:val="28"/>
          <w:szCs w:val="28"/>
          <w:lang w:val="uk-UA"/>
        </w:rPr>
        <w:t xml:space="preserve"> розроблена, виходячи з його завдань та ролі у навчально-виховному процесі.</w:t>
      </w:r>
      <w:r w:rsidR="000563CB" w:rsidRPr="00560944">
        <w:rPr>
          <w:rFonts w:ascii="Times New Roman" w:eastAsia="Times New Roman" w:hAnsi="Times New Roman" w:cs="Times New Roman"/>
          <w:color w:val="000000" w:themeColor="text1"/>
          <w:sz w:val="28"/>
          <w:szCs w:val="28"/>
          <w:lang w:val="uk-UA" w:eastAsia="ru-RU"/>
        </w:rPr>
        <w:t xml:space="preserve"> </w:t>
      </w:r>
    </w:p>
    <w:p w:rsidR="000563CB" w:rsidRPr="00560944" w:rsidRDefault="000563CB"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w:t>
      </w:r>
    </w:p>
    <w:p w:rsidR="000563CB" w:rsidRDefault="00E23387" w:rsidP="00560944">
      <w:pPr>
        <w:spacing w:after="0" w:line="240" w:lineRule="auto"/>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Нововведенням нашої демократи</w:t>
      </w:r>
      <w:r w:rsidR="000563CB" w:rsidRPr="00560944">
        <w:rPr>
          <w:rFonts w:ascii="Times New Roman" w:eastAsia="Times New Roman" w:hAnsi="Times New Roman" w:cs="Times New Roman"/>
          <w:b/>
          <w:bCs/>
          <w:color w:val="000000" w:themeColor="text1"/>
          <w:sz w:val="28"/>
          <w:szCs w:val="28"/>
          <w:lang w:val="uk-UA" w:eastAsia="ru-RU"/>
        </w:rPr>
        <w:t xml:space="preserve">чної </w:t>
      </w:r>
      <w:r w:rsidR="00227848">
        <w:rPr>
          <w:rFonts w:ascii="Times New Roman" w:eastAsia="Times New Roman" w:hAnsi="Times New Roman" w:cs="Times New Roman"/>
          <w:b/>
          <w:bCs/>
          <w:color w:val="000000" w:themeColor="text1"/>
          <w:sz w:val="28"/>
          <w:szCs w:val="28"/>
          <w:lang w:val="uk-UA" w:eastAsia="ru-RU"/>
        </w:rPr>
        <w:t>струк</w:t>
      </w:r>
      <w:r w:rsidR="00A67A29">
        <w:rPr>
          <w:rFonts w:ascii="Times New Roman" w:eastAsia="Times New Roman" w:hAnsi="Times New Roman" w:cs="Times New Roman"/>
          <w:b/>
          <w:bCs/>
          <w:color w:val="000000" w:themeColor="text1"/>
          <w:sz w:val="28"/>
          <w:szCs w:val="28"/>
          <w:lang w:val="uk-UA" w:eastAsia="ru-RU"/>
        </w:rPr>
        <w:t xml:space="preserve">тури самоврядування      </w:t>
      </w:r>
      <w:proofErr w:type="spellStart"/>
      <w:r w:rsidR="00A67A29">
        <w:rPr>
          <w:rFonts w:ascii="Times New Roman" w:eastAsia="Times New Roman" w:hAnsi="Times New Roman" w:cs="Times New Roman"/>
          <w:b/>
          <w:bCs/>
          <w:color w:val="000000" w:themeColor="text1"/>
          <w:sz w:val="28"/>
          <w:szCs w:val="28"/>
          <w:lang w:val="uk-UA" w:eastAsia="ru-RU"/>
        </w:rPr>
        <w:t>“Сузір</w:t>
      </w:r>
      <w:proofErr w:type="spellEnd"/>
      <w:r w:rsidR="00A67A29" w:rsidRPr="00A67A29">
        <w:rPr>
          <w:rFonts w:ascii="Times New Roman" w:eastAsia="Times New Roman" w:hAnsi="Times New Roman" w:cs="Times New Roman"/>
          <w:b/>
          <w:bCs/>
          <w:color w:val="000000" w:themeColor="text1"/>
          <w:sz w:val="28"/>
          <w:szCs w:val="28"/>
          <w:lang w:eastAsia="ru-RU"/>
        </w:rPr>
        <w:t>’</w:t>
      </w:r>
      <w:r w:rsidR="00117307">
        <w:rPr>
          <w:rFonts w:ascii="Times New Roman" w:eastAsia="Times New Roman" w:hAnsi="Times New Roman" w:cs="Times New Roman"/>
          <w:b/>
          <w:bCs/>
          <w:color w:val="000000" w:themeColor="text1"/>
          <w:sz w:val="28"/>
          <w:szCs w:val="28"/>
          <w:lang w:val="uk-UA" w:eastAsia="ru-RU"/>
        </w:rPr>
        <w:t xml:space="preserve">я” є те, що ми плануємо </w:t>
      </w:r>
      <w:r w:rsidR="00F2471B">
        <w:rPr>
          <w:rFonts w:ascii="Times New Roman" w:eastAsia="Times New Roman" w:hAnsi="Times New Roman" w:cs="Times New Roman"/>
          <w:b/>
          <w:bCs/>
          <w:color w:val="000000" w:themeColor="text1"/>
          <w:sz w:val="28"/>
          <w:szCs w:val="28"/>
          <w:lang w:val="uk-UA" w:eastAsia="ru-RU"/>
        </w:rPr>
        <w:t xml:space="preserve"> </w:t>
      </w:r>
      <w:r w:rsidR="00117307">
        <w:rPr>
          <w:rFonts w:ascii="Times New Roman" w:eastAsia="Times New Roman" w:hAnsi="Times New Roman" w:cs="Times New Roman"/>
          <w:b/>
          <w:bCs/>
          <w:color w:val="000000" w:themeColor="text1"/>
          <w:sz w:val="28"/>
          <w:szCs w:val="28"/>
          <w:lang w:val="uk-UA" w:eastAsia="ru-RU"/>
        </w:rPr>
        <w:t xml:space="preserve">реалізувати </w:t>
      </w:r>
      <w:r w:rsidR="000563CB" w:rsidRPr="00560944">
        <w:rPr>
          <w:rFonts w:ascii="Times New Roman" w:eastAsia="Times New Roman" w:hAnsi="Times New Roman" w:cs="Times New Roman"/>
          <w:b/>
          <w:bCs/>
          <w:color w:val="000000" w:themeColor="text1"/>
          <w:sz w:val="28"/>
          <w:szCs w:val="28"/>
          <w:lang w:val="uk-UA" w:eastAsia="ru-RU"/>
        </w:rPr>
        <w:t xml:space="preserve">залучення до </w:t>
      </w:r>
      <w:r w:rsidR="00E85F78">
        <w:rPr>
          <w:rFonts w:ascii="Times New Roman" w:eastAsia="Times New Roman" w:hAnsi="Times New Roman" w:cs="Times New Roman"/>
          <w:b/>
          <w:bCs/>
          <w:color w:val="000000" w:themeColor="text1"/>
          <w:sz w:val="28"/>
          <w:szCs w:val="28"/>
          <w:lang w:val="uk-UA" w:eastAsia="ru-RU"/>
        </w:rPr>
        <w:t xml:space="preserve">активної роботи </w:t>
      </w:r>
      <w:r w:rsidR="000563CB" w:rsidRPr="00560944">
        <w:rPr>
          <w:rFonts w:ascii="Times New Roman" w:eastAsia="Times New Roman" w:hAnsi="Times New Roman" w:cs="Times New Roman"/>
          <w:b/>
          <w:bCs/>
          <w:color w:val="000000" w:themeColor="text1"/>
          <w:sz w:val="28"/>
          <w:szCs w:val="28"/>
          <w:lang w:val="uk-UA" w:eastAsia="ru-RU"/>
        </w:rPr>
        <w:t xml:space="preserve">самоврядування учнів 2-4 класів. </w:t>
      </w:r>
    </w:p>
    <w:p w:rsidR="0091522B" w:rsidRDefault="0091522B" w:rsidP="0091522B">
      <w:pPr>
        <w:spacing w:after="0" w:line="240" w:lineRule="auto"/>
        <w:rPr>
          <w:rFonts w:ascii="Times New Roman" w:eastAsia="Times New Roman" w:hAnsi="Times New Roman" w:cs="Times New Roman"/>
          <w:b/>
          <w:bCs/>
          <w:color w:val="000000" w:themeColor="text1"/>
          <w:sz w:val="28"/>
          <w:szCs w:val="28"/>
          <w:lang w:val="uk-UA" w:eastAsia="ru-RU"/>
        </w:rPr>
      </w:pPr>
    </w:p>
    <w:p w:rsidR="0091522B" w:rsidRPr="00560944" w:rsidRDefault="0091522B" w:rsidP="0091522B">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 xml:space="preserve">   </w:t>
      </w:r>
      <w:r w:rsidRPr="00560944">
        <w:rPr>
          <w:rFonts w:ascii="Times New Roman" w:eastAsia="Times New Roman" w:hAnsi="Times New Roman" w:cs="Times New Roman"/>
          <w:color w:val="000000" w:themeColor="text1"/>
          <w:sz w:val="28"/>
          <w:szCs w:val="28"/>
          <w:lang w:val="uk-UA" w:eastAsia="ru-RU"/>
        </w:rPr>
        <w:t>До створення моделі демократичного шкільного самоврядування педагогічний та учнівський колективи Харківської  спеціалізованої школи I-Ш ступенів №119  підійшли з урахуванням саме таких позицій, узагальнивши попередній досвід роботи та проаналізувавши всі недоліки й переваги.</w:t>
      </w:r>
    </w:p>
    <w:p w:rsidR="00227848" w:rsidRPr="00560944" w:rsidRDefault="00227848" w:rsidP="00560944">
      <w:pPr>
        <w:spacing w:after="0" w:line="240" w:lineRule="auto"/>
        <w:rPr>
          <w:rFonts w:ascii="Times New Roman" w:eastAsia="Times New Roman" w:hAnsi="Times New Roman" w:cs="Times New Roman"/>
          <w:b/>
          <w:bCs/>
          <w:color w:val="000000" w:themeColor="text1"/>
          <w:sz w:val="28"/>
          <w:szCs w:val="28"/>
          <w:lang w:val="uk-UA" w:eastAsia="ru-RU"/>
        </w:rPr>
      </w:pPr>
    </w:p>
    <w:p w:rsidR="000563CB" w:rsidRPr="00560944" w:rsidRDefault="000563CB"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b/>
          <w:bCs/>
          <w:color w:val="000000" w:themeColor="text1"/>
          <w:sz w:val="28"/>
          <w:szCs w:val="28"/>
          <w:lang w:val="uk-UA" w:eastAsia="ru-RU"/>
        </w:rPr>
        <w:t>2-4 класи:</w:t>
      </w:r>
      <w:r w:rsidRPr="00560944">
        <w:rPr>
          <w:rFonts w:ascii="Times New Roman" w:eastAsia="Times New Roman" w:hAnsi="Times New Roman" w:cs="Times New Roman"/>
          <w:color w:val="000000" w:themeColor="text1"/>
          <w:sz w:val="28"/>
          <w:szCs w:val="28"/>
          <w:lang w:val="uk-UA" w:eastAsia="ru-RU"/>
        </w:rPr>
        <w:t xml:space="preserve"> система учнівського самоврядування реалізується через дитячу суспільну організацію </w:t>
      </w:r>
      <w:proofErr w:type="spellStart"/>
      <w:r w:rsidRPr="00227848">
        <w:rPr>
          <w:rFonts w:ascii="Times New Roman" w:eastAsia="Times New Roman" w:hAnsi="Times New Roman" w:cs="Times New Roman"/>
          <w:b/>
          <w:color w:val="000000" w:themeColor="text1"/>
          <w:sz w:val="28"/>
          <w:szCs w:val="28"/>
          <w:lang w:val="uk-UA" w:eastAsia="ru-RU"/>
        </w:rPr>
        <w:t>“Сонячна</w:t>
      </w:r>
      <w:proofErr w:type="spellEnd"/>
      <w:r w:rsidRPr="00227848">
        <w:rPr>
          <w:rFonts w:ascii="Times New Roman" w:eastAsia="Times New Roman" w:hAnsi="Times New Roman" w:cs="Times New Roman"/>
          <w:b/>
          <w:color w:val="000000" w:themeColor="text1"/>
          <w:sz w:val="28"/>
          <w:szCs w:val="28"/>
          <w:lang w:val="uk-UA" w:eastAsia="ru-RU"/>
        </w:rPr>
        <w:t xml:space="preserve"> </w:t>
      </w:r>
      <w:proofErr w:type="spellStart"/>
      <w:r w:rsidRPr="00227848">
        <w:rPr>
          <w:rFonts w:ascii="Times New Roman" w:eastAsia="Times New Roman" w:hAnsi="Times New Roman" w:cs="Times New Roman"/>
          <w:b/>
          <w:color w:val="000000" w:themeColor="text1"/>
          <w:sz w:val="28"/>
          <w:szCs w:val="28"/>
          <w:lang w:val="uk-UA" w:eastAsia="ru-RU"/>
        </w:rPr>
        <w:t>країна”</w:t>
      </w:r>
      <w:proofErr w:type="spellEnd"/>
      <w:r w:rsidRPr="00227848">
        <w:rPr>
          <w:rFonts w:ascii="Times New Roman" w:eastAsia="Times New Roman" w:hAnsi="Times New Roman" w:cs="Times New Roman"/>
          <w:b/>
          <w:color w:val="000000" w:themeColor="text1"/>
          <w:sz w:val="28"/>
          <w:szCs w:val="28"/>
          <w:lang w:val="uk-UA" w:eastAsia="ru-RU"/>
        </w:rPr>
        <w:t>.</w:t>
      </w:r>
      <w:r w:rsidRPr="00560944">
        <w:rPr>
          <w:rFonts w:ascii="Times New Roman" w:eastAsia="Times New Roman" w:hAnsi="Times New Roman" w:cs="Times New Roman"/>
          <w:color w:val="000000" w:themeColor="text1"/>
          <w:sz w:val="28"/>
          <w:szCs w:val="28"/>
          <w:lang w:val="uk-UA" w:eastAsia="ru-RU"/>
        </w:rPr>
        <w:t xml:space="preserve"> Це гра-подорож. Кожен </w:t>
      </w:r>
      <w:proofErr w:type="spellStart"/>
      <w:r w:rsidRPr="00560944">
        <w:rPr>
          <w:rFonts w:ascii="Times New Roman" w:eastAsia="Times New Roman" w:hAnsi="Times New Roman" w:cs="Times New Roman"/>
          <w:color w:val="000000" w:themeColor="text1"/>
          <w:sz w:val="28"/>
          <w:szCs w:val="28"/>
          <w:lang w:val="uk-UA" w:eastAsia="ru-RU"/>
        </w:rPr>
        <w:t>клас-</w:t>
      </w:r>
      <w:proofErr w:type="spellEnd"/>
      <w:r w:rsidRPr="00560944">
        <w:rPr>
          <w:rFonts w:ascii="Times New Roman" w:eastAsia="Times New Roman" w:hAnsi="Times New Roman" w:cs="Times New Roman"/>
          <w:color w:val="000000" w:themeColor="text1"/>
          <w:sz w:val="28"/>
          <w:szCs w:val="28"/>
          <w:lang w:val="uk-UA" w:eastAsia="ru-RU"/>
        </w:rPr>
        <w:t xml:space="preserve"> це сонечко, він має свою емблему  та девіз. Лідери вибираються в класі, міняються протягом року. Основний принцип  діяльності організації – мандрівки та яскраві емоційні свята .</w:t>
      </w:r>
    </w:p>
    <w:p w:rsidR="000563CB" w:rsidRPr="00560944" w:rsidRDefault="000563CB"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b/>
          <w:bCs/>
          <w:color w:val="000000" w:themeColor="text1"/>
          <w:sz w:val="28"/>
          <w:szCs w:val="28"/>
          <w:lang w:val="uk-UA" w:eastAsia="ru-RU"/>
        </w:rPr>
        <w:t>5-8 класи:</w:t>
      </w:r>
      <w:r w:rsidRPr="00560944">
        <w:rPr>
          <w:rFonts w:ascii="Times New Roman" w:eastAsia="Times New Roman" w:hAnsi="Times New Roman" w:cs="Times New Roman"/>
          <w:color w:val="000000" w:themeColor="text1"/>
          <w:sz w:val="28"/>
          <w:szCs w:val="28"/>
          <w:lang w:val="uk-UA" w:eastAsia="ru-RU"/>
        </w:rPr>
        <w:t> </w:t>
      </w:r>
      <w:r w:rsidR="00227848">
        <w:rPr>
          <w:rFonts w:ascii="Times New Roman" w:eastAsia="Times New Roman" w:hAnsi="Times New Roman" w:cs="Times New Roman"/>
          <w:color w:val="000000" w:themeColor="text1"/>
          <w:sz w:val="28"/>
          <w:szCs w:val="28"/>
          <w:lang w:val="uk-UA" w:eastAsia="ru-RU"/>
        </w:rPr>
        <w:t xml:space="preserve">дитяча громадська організація </w:t>
      </w:r>
      <w:proofErr w:type="spellStart"/>
      <w:r w:rsidR="00227848" w:rsidRPr="00227848">
        <w:rPr>
          <w:rFonts w:ascii="Times New Roman" w:eastAsia="Times New Roman" w:hAnsi="Times New Roman" w:cs="Times New Roman"/>
          <w:b/>
          <w:color w:val="000000" w:themeColor="text1"/>
          <w:sz w:val="28"/>
          <w:szCs w:val="28"/>
          <w:lang w:val="uk-UA" w:eastAsia="ru-RU"/>
        </w:rPr>
        <w:t>“Пізнавальна</w:t>
      </w:r>
      <w:proofErr w:type="spellEnd"/>
      <w:r w:rsidR="00227848" w:rsidRPr="00227848">
        <w:rPr>
          <w:rFonts w:ascii="Times New Roman" w:eastAsia="Times New Roman" w:hAnsi="Times New Roman" w:cs="Times New Roman"/>
          <w:b/>
          <w:color w:val="000000" w:themeColor="text1"/>
          <w:sz w:val="28"/>
          <w:szCs w:val="28"/>
          <w:lang w:val="uk-UA" w:eastAsia="ru-RU"/>
        </w:rPr>
        <w:t xml:space="preserve"> </w:t>
      </w:r>
      <w:proofErr w:type="spellStart"/>
      <w:r w:rsidR="00227848" w:rsidRPr="00227848">
        <w:rPr>
          <w:rFonts w:ascii="Times New Roman" w:eastAsia="Times New Roman" w:hAnsi="Times New Roman" w:cs="Times New Roman"/>
          <w:b/>
          <w:color w:val="000000" w:themeColor="text1"/>
          <w:sz w:val="28"/>
          <w:szCs w:val="28"/>
          <w:lang w:val="uk-UA" w:eastAsia="ru-RU"/>
        </w:rPr>
        <w:t>планета</w:t>
      </w:r>
      <w:r w:rsidRPr="00227848">
        <w:rPr>
          <w:rFonts w:ascii="Times New Roman" w:eastAsia="Times New Roman" w:hAnsi="Times New Roman" w:cs="Times New Roman"/>
          <w:b/>
          <w:color w:val="000000" w:themeColor="text1"/>
          <w:sz w:val="28"/>
          <w:szCs w:val="28"/>
          <w:lang w:val="uk-UA" w:eastAsia="ru-RU"/>
        </w:rPr>
        <w:t>”</w:t>
      </w:r>
      <w:proofErr w:type="spellEnd"/>
      <w:r w:rsidRPr="00560944">
        <w:rPr>
          <w:rFonts w:ascii="Times New Roman" w:eastAsia="Times New Roman" w:hAnsi="Times New Roman" w:cs="Times New Roman"/>
          <w:color w:val="000000" w:themeColor="text1"/>
          <w:sz w:val="28"/>
          <w:szCs w:val="28"/>
          <w:lang w:val="uk-UA" w:eastAsia="ru-RU"/>
        </w:rPr>
        <w:t xml:space="preserve"> є другою сходинкою учнівського самоврядування. Основний принцип: кожен клас вибирає свою структуру учнівського самоврядування. Наприклад: </w:t>
      </w:r>
      <w:proofErr w:type="spellStart"/>
      <w:r w:rsidRPr="00560944">
        <w:rPr>
          <w:rFonts w:ascii="Times New Roman" w:eastAsia="Times New Roman" w:hAnsi="Times New Roman" w:cs="Times New Roman"/>
          <w:color w:val="000000" w:themeColor="text1"/>
          <w:sz w:val="28"/>
          <w:szCs w:val="28"/>
          <w:lang w:val="uk-UA" w:eastAsia="ru-RU"/>
        </w:rPr>
        <w:t>“Козацька</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республіка”</w:t>
      </w:r>
      <w:proofErr w:type="spellEnd"/>
      <w:r w:rsidRPr="00560944">
        <w:rPr>
          <w:rFonts w:ascii="Times New Roman" w:eastAsia="Times New Roman" w:hAnsi="Times New Roman" w:cs="Times New Roman"/>
          <w:color w:val="000000" w:themeColor="text1"/>
          <w:sz w:val="28"/>
          <w:szCs w:val="28"/>
          <w:lang w:val="uk-UA" w:eastAsia="ru-RU"/>
        </w:rPr>
        <w:t>,</w:t>
      </w:r>
      <w:r w:rsidR="00227848">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“Країна</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мрій”</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“Країна</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нью-ленд”</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“Місто</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успіхів”</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“Місто</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майстрів”</w:t>
      </w:r>
      <w:proofErr w:type="spellEnd"/>
      <w:r w:rsidRPr="00560944">
        <w:rPr>
          <w:rFonts w:ascii="Times New Roman" w:eastAsia="Times New Roman" w:hAnsi="Times New Roman" w:cs="Times New Roman"/>
          <w:color w:val="000000" w:themeColor="text1"/>
          <w:sz w:val="28"/>
          <w:szCs w:val="28"/>
          <w:lang w:val="uk-UA" w:eastAsia="ru-RU"/>
        </w:rPr>
        <w:t xml:space="preserve">. В основі діяльності – колективні творчі справи. </w:t>
      </w:r>
    </w:p>
    <w:p w:rsidR="000563CB" w:rsidRPr="00560944" w:rsidRDefault="000563CB"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b/>
          <w:bCs/>
          <w:color w:val="000000" w:themeColor="text1"/>
          <w:sz w:val="28"/>
          <w:szCs w:val="28"/>
          <w:lang w:val="uk-UA" w:eastAsia="ru-RU"/>
        </w:rPr>
        <w:t>9-11 класи:</w:t>
      </w:r>
      <w:r w:rsidRPr="00560944">
        <w:rPr>
          <w:rFonts w:ascii="Times New Roman" w:eastAsia="Times New Roman" w:hAnsi="Times New Roman" w:cs="Times New Roman"/>
          <w:color w:val="000000" w:themeColor="text1"/>
          <w:sz w:val="28"/>
          <w:szCs w:val="28"/>
          <w:lang w:val="uk-UA" w:eastAsia="ru-RU"/>
        </w:rPr>
        <w:t xml:space="preserve"> шкільна демократична країна </w:t>
      </w:r>
      <w:proofErr w:type="spellStart"/>
      <w:r w:rsidRPr="00227848">
        <w:rPr>
          <w:rFonts w:ascii="Times New Roman" w:eastAsia="Times New Roman" w:hAnsi="Times New Roman" w:cs="Times New Roman"/>
          <w:b/>
          <w:color w:val="000000" w:themeColor="text1"/>
          <w:sz w:val="28"/>
          <w:szCs w:val="28"/>
          <w:lang w:val="uk-UA" w:eastAsia="ru-RU"/>
        </w:rPr>
        <w:t>“Світ</w:t>
      </w:r>
      <w:proofErr w:type="spellEnd"/>
      <w:r w:rsidRPr="00227848">
        <w:rPr>
          <w:rFonts w:ascii="Times New Roman" w:eastAsia="Times New Roman" w:hAnsi="Times New Roman" w:cs="Times New Roman"/>
          <w:b/>
          <w:color w:val="000000" w:themeColor="text1"/>
          <w:sz w:val="28"/>
          <w:szCs w:val="28"/>
          <w:lang w:val="uk-UA" w:eastAsia="ru-RU"/>
        </w:rPr>
        <w:t xml:space="preserve"> </w:t>
      </w:r>
      <w:proofErr w:type="spellStart"/>
      <w:r w:rsidRPr="00227848">
        <w:rPr>
          <w:rFonts w:ascii="Times New Roman" w:eastAsia="Times New Roman" w:hAnsi="Times New Roman" w:cs="Times New Roman"/>
          <w:b/>
          <w:color w:val="000000" w:themeColor="text1"/>
          <w:sz w:val="28"/>
          <w:szCs w:val="28"/>
          <w:lang w:val="uk-UA" w:eastAsia="ru-RU"/>
        </w:rPr>
        <w:t>зірок”</w:t>
      </w:r>
      <w:proofErr w:type="spellEnd"/>
    </w:p>
    <w:p w:rsidR="000563CB" w:rsidRPr="00560944" w:rsidRDefault="000563CB"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Координує роботу всіх органів учнівського самоврядування рада шкільного самоврядування, яку очолює президент школи. </w:t>
      </w:r>
    </w:p>
    <w:p w:rsidR="000563CB" w:rsidRPr="00560944" w:rsidRDefault="000563CB"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Днем народження у</w:t>
      </w:r>
      <w:r w:rsidR="00227848">
        <w:rPr>
          <w:rFonts w:ascii="Times New Roman" w:eastAsia="Times New Roman" w:hAnsi="Times New Roman" w:cs="Times New Roman"/>
          <w:color w:val="000000" w:themeColor="text1"/>
          <w:sz w:val="28"/>
          <w:szCs w:val="28"/>
          <w:lang w:val="uk-UA" w:eastAsia="ru-RU"/>
        </w:rPr>
        <w:t>чнівської ради вважається  2001 рік</w:t>
      </w:r>
      <w:r w:rsidRPr="00560944">
        <w:rPr>
          <w:rFonts w:ascii="Times New Roman" w:eastAsia="Times New Roman" w:hAnsi="Times New Roman" w:cs="Times New Roman"/>
          <w:color w:val="000000" w:themeColor="text1"/>
          <w:sz w:val="28"/>
          <w:szCs w:val="28"/>
          <w:lang w:val="uk-UA" w:eastAsia="ru-RU"/>
        </w:rPr>
        <w:t>, коли відбулися перші вибори президент</w:t>
      </w:r>
      <w:r w:rsidR="00087EF1">
        <w:rPr>
          <w:rFonts w:ascii="Times New Roman" w:eastAsia="Times New Roman" w:hAnsi="Times New Roman" w:cs="Times New Roman"/>
          <w:color w:val="000000" w:themeColor="text1"/>
          <w:sz w:val="28"/>
          <w:szCs w:val="28"/>
          <w:lang w:val="uk-UA" w:eastAsia="ru-RU"/>
        </w:rPr>
        <w:t>а школи. Кандидатів останніх пре</w:t>
      </w:r>
      <w:r w:rsidRPr="00560944">
        <w:rPr>
          <w:rFonts w:ascii="Times New Roman" w:eastAsia="Times New Roman" w:hAnsi="Times New Roman" w:cs="Times New Roman"/>
          <w:color w:val="000000" w:themeColor="text1"/>
          <w:sz w:val="28"/>
          <w:szCs w:val="28"/>
          <w:lang w:val="uk-UA" w:eastAsia="ru-RU"/>
        </w:rPr>
        <w:t xml:space="preserve">зидентських перегонів (на травень 2011) було 4. У своїх передвиборчих програмах вони обіцяли продовжувати і покращувати традиції школи. </w:t>
      </w:r>
    </w:p>
    <w:p w:rsidR="00227848" w:rsidRDefault="00EF1BB1" w:rsidP="00227848">
      <w:pPr>
        <w:pStyle w:val="a5"/>
        <w:spacing w:before="0" w:beforeAutospacing="0" w:after="0" w:afterAutospacing="0"/>
        <w:ind w:firstLine="708"/>
        <w:jc w:val="both"/>
        <w:rPr>
          <w:color w:val="000000" w:themeColor="text1"/>
          <w:sz w:val="28"/>
          <w:szCs w:val="28"/>
          <w:lang w:val="uk-UA"/>
        </w:rPr>
      </w:pPr>
      <w:r w:rsidRPr="00560944">
        <w:rPr>
          <w:color w:val="000000" w:themeColor="text1"/>
          <w:sz w:val="28"/>
          <w:szCs w:val="28"/>
          <w:lang w:val="uk-UA"/>
        </w:rPr>
        <w:t xml:space="preserve"> </w:t>
      </w:r>
    </w:p>
    <w:p w:rsidR="00EF1BB1" w:rsidRPr="00560944" w:rsidRDefault="00EF1BB1" w:rsidP="00227848">
      <w:pPr>
        <w:pStyle w:val="a5"/>
        <w:spacing w:before="0" w:beforeAutospacing="0" w:after="0" w:afterAutospacing="0"/>
        <w:ind w:firstLine="708"/>
        <w:jc w:val="both"/>
        <w:rPr>
          <w:color w:val="000000" w:themeColor="text1"/>
          <w:sz w:val="28"/>
          <w:szCs w:val="28"/>
          <w:lang w:val="uk-UA"/>
        </w:rPr>
      </w:pPr>
      <w:r w:rsidRPr="00560944">
        <w:rPr>
          <w:b/>
          <w:color w:val="000000" w:themeColor="text1"/>
          <w:sz w:val="28"/>
          <w:szCs w:val="28"/>
          <w:lang w:val="uk-UA"/>
        </w:rPr>
        <w:t xml:space="preserve">Рада учнівського самоврядування </w:t>
      </w:r>
      <w:r w:rsidRPr="00560944">
        <w:rPr>
          <w:color w:val="000000" w:themeColor="text1"/>
          <w:sz w:val="28"/>
          <w:szCs w:val="28"/>
          <w:lang w:val="uk-UA"/>
        </w:rPr>
        <w:t>є вищою законодавчою ланкою для учнівських рад класних колективів, її рішення обов’язкове для них. У свою чергу рада враховує інтереси і запити кожного класу через чітко налагоджені соціологічні та інформаційні служби. Виходячи з даних соціологічних опитувань всіх членів учнівського колективу, створюються центри розвитку творчих здібностей, їх кількість буває кожен рік різною. Вона визначається потребами та завданнями на поточн</w:t>
      </w:r>
      <w:r w:rsidR="00227848">
        <w:rPr>
          <w:color w:val="000000" w:themeColor="text1"/>
          <w:sz w:val="28"/>
          <w:szCs w:val="28"/>
          <w:lang w:val="uk-UA"/>
        </w:rPr>
        <w:t>ий навчальний рік. Але є комісії</w:t>
      </w:r>
      <w:r w:rsidRPr="00560944">
        <w:rPr>
          <w:color w:val="000000" w:themeColor="text1"/>
          <w:sz w:val="28"/>
          <w:szCs w:val="28"/>
          <w:lang w:val="uk-UA"/>
        </w:rPr>
        <w:t>, необхідність яких відчувається постійно, вони існую</w:t>
      </w:r>
      <w:r w:rsidR="0034020A" w:rsidRPr="00560944">
        <w:rPr>
          <w:color w:val="000000" w:themeColor="text1"/>
          <w:sz w:val="28"/>
          <w:szCs w:val="28"/>
          <w:lang w:val="uk-UA"/>
        </w:rPr>
        <w:t>ть на протязі багатьох років</w:t>
      </w:r>
      <w:r w:rsidR="00227848">
        <w:rPr>
          <w:color w:val="000000" w:themeColor="text1"/>
          <w:sz w:val="28"/>
          <w:szCs w:val="28"/>
          <w:lang w:val="uk-UA"/>
        </w:rPr>
        <w:t>. Кожен сектор</w:t>
      </w:r>
      <w:r w:rsidRPr="00560944">
        <w:rPr>
          <w:color w:val="000000" w:themeColor="text1"/>
          <w:sz w:val="28"/>
          <w:szCs w:val="28"/>
          <w:lang w:val="uk-UA"/>
        </w:rPr>
        <w:t xml:space="preserve"> має свою раду і керівника. На засіданні ради комісій висувають ідеї щодо організації робочих проектів, над якими буде працювати сектор в навчальному році. Визначається їх мета. Обговорюються проекти на класних зборах, а затверджуються на зборах всього учнівського колективу. Для </w:t>
      </w:r>
      <w:r w:rsidR="00321955">
        <w:rPr>
          <w:color w:val="000000" w:themeColor="text1"/>
          <w:sz w:val="28"/>
          <w:szCs w:val="28"/>
          <w:lang w:val="uk-UA"/>
        </w:rPr>
        <w:t>їх втілення залучаються педагог-організатор, соціальний педагог</w:t>
      </w:r>
      <w:r w:rsidRPr="00560944">
        <w:rPr>
          <w:color w:val="000000" w:themeColor="text1"/>
          <w:sz w:val="28"/>
          <w:szCs w:val="28"/>
          <w:lang w:val="uk-UA"/>
        </w:rPr>
        <w:t xml:space="preserve"> та всі бажаючі шляхом створення мобільних невеликих робочих груп. </w:t>
      </w:r>
      <w:r w:rsidRPr="00321955">
        <w:rPr>
          <w:b/>
          <w:color w:val="000000" w:themeColor="text1"/>
          <w:sz w:val="28"/>
          <w:szCs w:val="28"/>
          <w:lang w:val="uk-UA"/>
        </w:rPr>
        <w:t>Ці групи покликані виконувати</w:t>
      </w:r>
      <w:r w:rsidRPr="00560944">
        <w:rPr>
          <w:color w:val="000000" w:themeColor="text1"/>
          <w:sz w:val="28"/>
          <w:szCs w:val="28"/>
          <w:lang w:val="uk-UA"/>
        </w:rPr>
        <w:t xml:space="preserve"> </w:t>
      </w:r>
      <w:r w:rsidRPr="00321955">
        <w:rPr>
          <w:b/>
          <w:color w:val="000000" w:themeColor="text1"/>
          <w:sz w:val="28"/>
          <w:szCs w:val="28"/>
          <w:lang w:val="uk-UA"/>
        </w:rPr>
        <w:t>такі функції</w:t>
      </w:r>
      <w:r w:rsidRPr="00560944">
        <w:rPr>
          <w:color w:val="000000" w:themeColor="text1"/>
          <w:sz w:val="28"/>
          <w:szCs w:val="28"/>
          <w:lang w:val="uk-UA"/>
        </w:rPr>
        <w:t xml:space="preserve">: </w:t>
      </w:r>
      <w:r w:rsidRPr="00560944">
        <w:rPr>
          <w:color w:val="000000" w:themeColor="text1"/>
          <w:sz w:val="28"/>
          <w:szCs w:val="28"/>
          <w:lang w:val="uk-UA"/>
        </w:rPr>
        <w:lastRenderedPageBreak/>
        <w:t>навчання справою, створення ідеальної психологічної атмосфери для розвитку здібностей особистостей атмосфери, розвитку почуття відповідальності, звичок самоконтролю, організаторських здібностей та виконавчої дисципліни. Робоча група складає особистий план заходів, потім складається загальний план комісії.</w:t>
      </w:r>
    </w:p>
    <w:p w:rsidR="00EF1BB1" w:rsidRPr="00560944" w:rsidRDefault="00EF1BB1" w:rsidP="00560944">
      <w:pPr>
        <w:pStyle w:val="a3"/>
        <w:spacing w:before="0" w:beforeAutospacing="0" w:after="0" w:afterAutospacing="0"/>
        <w:rPr>
          <w:rStyle w:val="a4"/>
          <w:color w:val="000000" w:themeColor="text1"/>
          <w:sz w:val="28"/>
          <w:szCs w:val="28"/>
          <w:lang w:val="uk-UA"/>
        </w:rPr>
      </w:pPr>
    </w:p>
    <w:p w:rsidR="00560944" w:rsidRPr="00560944" w:rsidRDefault="00560944"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Профілактично-оздоровчий напрям ( комісія«Геркулес»)</w:t>
      </w:r>
      <w:r w:rsidRPr="00560944">
        <w:rPr>
          <w:rStyle w:val="apple-converted-space"/>
          <w:color w:val="000000" w:themeColor="text1"/>
          <w:sz w:val="28"/>
          <w:szCs w:val="28"/>
          <w:lang w:val="uk-UA"/>
        </w:rPr>
        <w:t> </w:t>
      </w:r>
      <w:r w:rsidRPr="00560944">
        <w:rPr>
          <w:color w:val="000000" w:themeColor="text1"/>
          <w:sz w:val="28"/>
          <w:szCs w:val="28"/>
          <w:lang w:val="uk-UA"/>
        </w:rPr>
        <w:t>передбачає фізичне вдосконалення, розвиток потреби у здоровому способі життя; фізичне, духовне і психологічне загартування, вироблення відповідального ставлення до свого здоров’я і формування культури сімейних і статевих відносин.</w:t>
      </w:r>
    </w:p>
    <w:p w:rsidR="00560944" w:rsidRPr="00560944" w:rsidRDefault="00560944"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xml:space="preserve">Участь у інформаційно-просвітницьких програмах із проблем попередження ВІЛ/ </w:t>
      </w:r>
      <w:proofErr w:type="spellStart"/>
      <w:r w:rsidRPr="00560944">
        <w:rPr>
          <w:color w:val="000000" w:themeColor="text1"/>
          <w:sz w:val="28"/>
          <w:szCs w:val="28"/>
          <w:lang w:val="uk-UA"/>
        </w:rPr>
        <w:t>СНІДу</w:t>
      </w:r>
      <w:proofErr w:type="spellEnd"/>
      <w:r w:rsidRPr="00560944">
        <w:rPr>
          <w:color w:val="000000" w:themeColor="text1"/>
          <w:sz w:val="28"/>
          <w:szCs w:val="28"/>
          <w:lang w:val="uk-UA"/>
        </w:rPr>
        <w:t>, негативному прояві у молодіжному середовищі (в рамках діяльності навчального закладу або участі в проектах громадських організацій).</w:t>
      </w:r>
    </w:p>
    <w:p w:rsidR="00560944" w:rsidRPr="00560944" w:rsidRDefault="00560944"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Самоосвіта з питань здорового способу життя та безпечної поведінки. Організація інформаційно-просвітницької роботи в середовищі однолітків: консультування, проведення тренінгів та здійснення інших видів групової навчальної роботи; організація та проведення масових заходів, присвячених здоровому способу життя (інформаційно-розважальних програм, інтерактивних вистав, акцій); підготовка та випуск інформаційних матеріалів, присвячених цій проблемі (періодичні шкільн</w:t>
      </w:r>
      <w:r w:rsidR="00321955">
        <w:rPr>
          <w:color w:val="000000" w:themeColor="text1"/>
          <w:sz w:val="28"/>
          <w:szCs w:val="28"/>
          <w:lang w:val="uk-UA"/>
        </w:rPr>
        <w:t>і видання, підготовка матеріалів для сайту школи</w:t>
      </w:r>
      <w:r w:rsidRPr="00560944">
        <w:rPr>
          <w:color w:val="000000" w:themeColor="text1"/>
          <w:sz w:val="28"/>
          <w:szCs w:val="28"/>
          <w:lang w:val="uk-UA"/>
        </w:rPr>
        <w:t>, тематичні інформаційні матеріали).</w:t>
      </w:r>
    </w:p>
    <w:p w:rsidR="00560944" w:rsidRPr="00560944" w:rsidRDefault="00560944"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Правозахисний напрям</w:t>
      </w:r>
      <w:r w:rsidRPr="00560944">
        <w:rPr>
          <w:rStyle w:val="apple-converted-space"/>
          <w:color w:val="000000" w:themeColor="text1"/>
          <w:sz w:val="28"/>
          <w:szCs w:val="28"/>
          <w:lang w:val="uk-UA"/>
        </w:rPr>
        <w:t xml:space="preserve">  (комісія </w:t>
      </w:r>
      <w:r w:rsidRPr="00321955">
        <w:rPr>
          <w:rStyle w:val="apple-converted-space"/>
          <w:b/>
          <w:color w:val="000000" w:themeColor="text1"/>
          <w:sz w:val="28"/>
          <w:szCs w:val="28"/>
          <w:lang w:val="uk-UA"/>
        </w:rPr>
        <w:t>«Феміда»)</w:t>
      </w:r>
      <w:r w:rsidRPr="00560944">
        <w:rPr>
          <w:rStyle w:val="apple-converted-space"/>
          <w:color w:val="000000" w:themeColor="text1"/>
          <w:sz w:val="28"/>
          <w:szCs w:val="28"/>
          <w:lang w:val="uk-UA"/>
        </w:rPr>
        <w:t xml:space="preserve"> </w:t>
      </w:r>
      <w:r w:rsidRPr="00560944">
        <w:rPr>
          <w:color w:val="000000" w:themeColor="text1"/>
          <w:sz w:val="28"/>
          <w:szCs w:val="28"/>
          <w:lang w:val="uk-UA"/>
        </w:rPr>
        <w:t>передбачає формування правової культури – прищеплення поваги до прав і свобод людини і громадянина, Конституції, державних символів; знання й дотрима</w:t>
      </w:r>
      <w:r w:rsidR="00321955">
        <w:rPr>
          <w:color w:val="000000" w:themeColor="text1"/>
          <w:sz w:val="28"/>
          <w:szCs w:val="28"/>
          <w:lang w:val="uk-UA"/>
        </w:rPr>
        <w:t xml:space="preserve">ння у поведінці Законів України, Статуту школи та Універсалу самоврядування. </w:t>
      </w:r>
    </w:p>
    <w:p w:rsidR="00560944" w:rsidRPr="00560944" w:rsidRDefault="00524E5F" w:rsidP="00560944">
      <w:pPr>
        <w:pStyle w:val="a3"/>
        <w:spacing w:before="0" w:beforeAutospacing="0" w:after="0" w:afterAutospacing="0"/>
        <w:rPr>
          <w:color w:val="000000" w:themeColor="text1"/>
          <w:sz w:val="28"/>
          <w:szCs w:val="28"/>
          <w:lang w:val="uk-UA"/>
        </w:rPr>
      </w:pPr>
      <w:r>
        <w:rPr>
          <w:rStyle w:val="a4"/>
          <w:color w:val="000000" w:themeColor="text1"/>
          <w:sz w:val="28"/>
          <w:szCs w:val="28"/>
          <w:lang w:val="uk-UA"/>
        </w:rPr>
        <w:t>Екологічно-трудовий</w:t>
      </w:r>
      <w:r w:rsidR="00560944" w:rsidRPr="00560944">
        <w:rPr>
          <w:rStyle w:val="a4"/>
          <w:color w:val="000000" w:themeColor="text1"/>
          <w:sz w:val="28"/>
          <w:szCs w:val="28"/>
          <w:lang w:val="uk-UA"/>
        </w:rPr>
        <w:t xml:space="preserve"> напрям</w:t>
      </w:r>
      <w:r w:rsidR="00321955">
        <w:rPr>
          <w:rStyle w:val="a4"/>
          <w:color w:val="000000" w:themeColor="text1"/>
          <w:sz w:val="28"/>
          <w:szCs w:val="28"/>
          <w:lang w:val="uk-UA"/>
        </w:rPr>
        <w:t xml:space="preserve"> (</w:t>
      </w:r>
      <w:r w:rsidR="00321955" w:rsidRPr="00524E5F">
        <w:rPr>
          <w:rStyle w:val="a4"/>
          <w:b w:val="0"/>
          <w:color w:val="000000" w:themeColor="text1"/>
          <w:sz w:val="28"/>
          <w:szCs w:val="28"/>
          <w:lang w:val="uk-UA"/>
        </w:rPr>
        <w:t>комісія</w:t>
      </w:r>
      <w:r w:rsidR="00321955">
        <w:rPr>
          <w:rStyle w:val="a4"/>
          <w:color w:val="000000" w:themeColor="text1"/>
          <w:sz w:val="28"/>
          <w:szCs w:val="28"/>
          <w:lang w:val="uk-UA"/>
        </w:rPr>
        <w:t xml:space="preserve"> «</w:t>
      </w:r>
      <w:r>
        <w:rPr>
          <w:rStyle w:val="a4"/>
          <w:color w:val="000000" w:themeColor="text1"/>
          <w:sz w:val="28"/>
          <w:szCs w:val="28"/>
          <w:lang w:val="uk-UA"/>
        </w:rPr>
        <w:t>Данко</w:t>
      </w:r>
      <w:r w:rsidR="00321955">
        <w:rPr>
          <w:rStyle w:val="a4"/>
          <w:color w:val="000000" w:themeColor="text1"/>
          <w:sz w:val="28"/>
          <w:szCs w:val="28"/>
          <w:lang w:val="uk-UA"/>
        </w:rPr>
        <w:t>»)</w:t>
      </w:r>
      <w:r w:rsidR="00560944" w:rsidRPr="00560944">
        <w:rPr>
          <w:rStyle w:val="apple-converted-space"/>
          <w:b/>
          <w:bCs/>
          <w:color w:val="000000" w:themeColor="text1"/>
          <w:sz w:val="28"/>
          <w:szCs w:val="28"/>
          <w:lang w:val="uk-UA"/>
        </w:rPr>
        <w:t> </w:t>
      </w:r>
      <w:r w:rsidR="00560944" w:rsidRPr="00560944">
        <w:rPr>
          <w:color w:val="000000" w:themeColor="text1"/>
          <w:sz w:val="28"/>
          <w:szCs w:val="28"/>
          <w:lang w:val="uk-UA"/>
        </w:rPr>
        <w:t>передбачає формування екологічної культури, особистості, залучення вихованців до активної екологічної діяльності, нетерпиме ставлення до тих, хто завдає шкоди природі.</w:t>
      </w:r>
    </w:p>
    <w:p w:rsidR="00560944" w:rsidRPr="00560944" w:rsidRDefault="00560944"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Ініціювання створення учнівських екологічних законів та активна участь у їх роботі. Підготовка і проведення акцій та компаній, спрямованих на дослідження та охорону навколишнього середовища. Робота з озеленення території навчального закладу чи міста району (висадження дерев, кущів і квітів, допомога в оформленні).</w:t>
      </w:r>
    </w:p>
    <w:p w:rsidR="00560944" w:rsidRDefault="00560944"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 xml:space="preserve">Робота з виявлення джерел забруднення навколишнього </w:t>
      </w:r>
      <w:r w:rsidR="00465148">
        <w:rPr>
          <w:color w:val="000000" w:themeColor="text1"/>
          <w:sz w:val="28"/>
          <w:szCs w:val="28"/>
          <w:lang w:val="uk-UA"/>
        </w:rPr>
        <w:t>середовища. Спільно з обласною станцією юних туристів та педагогами школи</w:t>
      </w:r>
      <w:r w:rsidRPr="00560944">
        <w:rPr>
          <w:color w:val="000000" w:themeColor="text1"/>
          <w:sz w:val="28"/>
          <w:szCs w:val="28"/>
          <w:lang w:val="uk-UA"/>
        </w:rPr>
        <w:t xml:space="preserve"> організація виїздів на природу, екологічних експедицій з метою вивчення природного середовища. Організація акцій, з метою пропаганди дбайливого ставлення до навколишньої природи. Розробка довгострокової шкільної програми з охорони навколишнього с</w:t>
      </w:r>
      <w:r w:rsidR="00465148">
        <w:rPr>
          <w:color w:val="000000" w:themeColor="text1"/>
          <w:sz w:val="28"/>
          <w:szCs w:val="28"/>
          <w:lang w:val="uk-UA"/>
        </w:rPr>
        <w:t>ередовища</w:t>
      </w:r>
      <w:r w:rsidRPr="00560944">
        <w:rPr>
          <w:color w:val="000000" w:themeColor="text1"/>
          <w:sz w:val="28"/>
          <w:szCs w:val="28"/>
          <w:lang w:val="uk-UA"/>
        </w:rPr>
        <w:t>.</w:t>
      </w:r>
    </w:p>
    <w:p w:rsidR="00524E5F" w:rsidRPr="00560944" w:rsidRDefault="00524E5F" w:rsidP="00560944">
      <w:pPr>
        <w:pStyle w:val="a3"/>
        <w:spacing w:before="0" w:beforeAutospacing="0" w:after="0" w:afterAutospacing="0"/>
        <w:rPr>
          <w:color w:val="000000" w:themeColor="text1"/>
          <w:sz w:val="28"/>
          <w:szCs w:val="28"/>
          <w:lang w:val="uk-UA"/>
        </w:rPr>
      </w:pPr>
      <w:r>
        <w:rPr>
          <w:color w:val="000000" w:themeColor="text1"/>
          <w:sz w:val="28"/>
          <w:szCs w:val="28"/>
          <w:lang w:val="uk-UA"/>
        </w:rPr>
        <w:t>Добродійна діяльність (загін «Волонтерів»).</w:t>
      </w:r>
    </w:p>
    <w:p w:rsidR="00560944" w:rsidRPr="00560944" w:rsidRDefault="00560944" w:rsidP="00560944">
      <w:pPr>
        <w:pStyle w:val="a3"/>
        <w:spacing w:before="0" w:beforeAutospacing="0" w:after="0" w:afterAutospacing="0"/>
        <w:rPr>
          <w:color w:val="000000" w:themeColor="text1"/>
          <w:sz w:val="28"/>
          <w:szCs w:val="28"/>
          <w:lang w:val="uk-UA"/>
        </w:rPr>
      </w:pPr>
      <w:proofErr w:type="spellStart"/>
      <w:r w:rsidRPr="00560944">
        <w:rPr>
          <w:rStyle w:val="a4"/>
          <w:color w:val="000000" w:themeColor="text1"/>
          <w:sz w:val="28"/>
          <w:szCs w:val="28"/>
          <w:lang w:val="uk-UA"/>
        </w:rPr>
        <w:lastRenderedPageBreak/>
        <w:t>Дозвіллєвий</w:t>
      </w:r>
      <w:proofErr w:type="spellEnd"/>
      <w:r w:rsidRPr="00560944">
        <w:rPr>
          <w:rStyle w:val="a4"/>
          <w:color w:val="000000" w:themeColor="text1"/>
          <w:sz w:val="28"/>
          <w:szCs w:val="28"/>
          <w:lang w:val="uk-UA"/>
        </w:rPr>
        <w:t xml:space="preserve"> напрям (комісія «Посмішка»)</w:t>
      </w:r>
      <w:r w:rsidRPr="00560944">
        <w:rPr>
          <w:rStyle w:val="apple-converted-space"/>
          <w:b/>
          <w:bCs/>
          <w:color w:val="000000" w:themeColor="text1"/>
          <w:sz w:val="28"/>
          <w:szCs w:val="28"/>
          <w:lang w:val="uk-UA"/>
        </w:rPr>
        <w:t> </w:t>
      </w:r>
      <w:r w:rsidRPr="00560944">
        <w:rPr>
          <w:color w:val="000000" w:themeColor="text1"/>
          <w:sz w:val="28"/>
          <w:szCs w:val="28"/>
          <w:lang w:val="uk-UA"/>
        </w:rPr>
        <w:t>передбачає організацію змістовного дозвілля дітей і молоді з урахуванням їх інтересів на основі ініціативи та самодіяльності виховання.</w:t>
      </w:r>
    </w:p>
    <w:p w:rsidR="00560944" w:rsidRPr="00560944" w:rsidRDefault="00560944"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Проведення свят, вечорів,</w:t>
      </w:r>
      <w:r w:rsidR="00465148">
        <w:rPr>
          <w:color w:val="000000" w:themeColor="text1"/>
          <w:sz w:val="28"/>
          <w:szCs w:val="28"/>
          <w:lang w:val="uk-UA"/>
        </w:rPr>
        <w:t xml:space="preserve"> розважальних заходів,</w:t>
      </w:r>
      <w:r w:rsidRPr="00560944">
        <w:rPr>
          <w:color w:val="000000" w:themeColor="text1"/>
          <w:sz w:val="28"/>
          <w:szCs w:val="28"/>
          <w:lang w:val="uk-UA"/>
        </w:rPr>
        <w:t xml:space="preserve"> змагань, КВК, конкурсів, шкільних рейтингів.</w:t>
      </w:r>
    </w:p>
    <w:p w:rsidR="00560944" w:rsidRPr="00560944" w:rsidRDefault="00560944" w:rsidP="00560944">
      <w:pPr>
        <w:pStyle w:val="a3"/>
        <w:spacing w:before="0" w:beforeAutospacing="0" w:after="0" w:afterAutospacing="0"/>
        <w:rPr>
          <w:color w:val="000000" w:themeColor="text1"/>
          <w:sz w:val="28"/>
          <w:szCs w:val="28"/>
          <w:lang w:val="uk-UA"/>
        </w:rPr>
      </w:pPr>
      <w:r w:rsidRPr="00560944">
        <w:rPr>
          <w:rStyle w:val="a4"/>
          <w:color w:val="000000" w:themeColor="text1"/>
          <w:sz w:val="28"/>
          <w:szCs w:val="28"/>
          <w:lang w:val="uk-UA"/>
        </w:rPr>
        <w:t>Науково-профорієнтаційний напрям</w:t>
      </w:r>
      <w:r w:rsidRPr="00560944">
        <w:rPr>
          <w:rStyle w:val="apple-converted-space"/>
          <w:color w:val="000000" w:themeColor="text1"/>
          <w:sz w:val="28"/>
          <w:szCs w:val="28"/>
          <w:lang w:val="uk-UA"/>
        </w:rPr>
        <w:t> </w:t>
      </w:r>
      <w:r w:rsidRPr="00560944">
        <w:rPr>
          <w:rStyle w:val="apple-converted-space"/>
          <w:b/>
          <w:color w:val="000000" w:themeColor="text1"/>
          <w:sz w:val="28"/>
          <w:szCs w:val="28"/>
          <w:lang w:val="uk-UA"/>
        </w:rPr>
        <w:t>(«Афіна»)</w:t>
      </w:r>
      <w:r w:rsidRPr="00560944">
        <w:rPr>
          <w:rStyle w:val="apple-converted-space"/>
          <w:color w:val="000000" w:themeColor="text1"/>
          <w:sz w:val="28"/>
          <w:szCs w:val="28"/>
          <w:lang w:val="uk-UA"/>
        </w:rPr>
        <w:t xml:space="preserve"> </w:t>
      </w:r>
      <w:r w:rsidRPr="00560944">
        <w:rPr>
          <w:color w:val="000000" w:themeColor="text1"/>
          <w:sz w:val="28"/>
          <w:szCs w:val="28"/>
          <w:lang w:val="uk-UA"/>
        </w:rPr>
        <w:t>передбачає розвиток і закріплення в учнів інтересу до обраної професії, професійного мислення.</w:t>
      </w:r>
    </w:p>
    <w:p w:rsidR="00560944" w:rsidRDefault="00560944" w:rsidP="00560944">
      <w:pPr>
        <w:pStyle w:val="a3"/>
        <w:spacing w:before="0" w:beforeAutospacing="0" w:after="0" w:afterAutospacing="0"/>
        <w:rPr>
          <w:color w:val="000000" w:themeColor="text1"/>
          <w:sz w:val="28"/>
          <w:szCs w:val="28"/>
          <w:lang w:val="uk-UA"/>
        </w:rPr>
      </w:pPr>
      <w:r w:rsidRPr="00560944">
        <w:rPr>
          <w:color w:val="000000" w:themeColor="text1"/>
          <w:sz w:val="28"/>
          <w:szCs w:val="28"/>
          <w:lang w:val="uk-UA"/>
        </w:rPr>
        <w:t>Формування особистості майбутнього кваліфікованого робітника, для якого характерні почуття господаря, бажання працювати на користь суспільству, примножувати трудові традиції рідного краю.</w:t>
      </w:r>
    </w:p>
    <w:p w:rsidR="00524E5F" w:rsidRPr="00560944" w:rsidRDefault="00524E5F" w:rsidP="00560944">
      <w:pPr>
        <w:pStyle w:val="a3"/>
        <w:spacing w:before="0" w:beforeAutospacing="0" w:after="0" w:afterAutospacing="0"/>
        <w:rPr>
          <w:color w:val="000000" w:themeColor="text1"/>
          <w:sz w:val="28"/>
          <w:szCs w:val="28"/>
          <w:lang w:val="uk-UA"/>
        </w:rPr>
      </w:pPr>
      <w:r>
        <w:rPr>
          <w:color w:val="000000" w:themeColor="text1"/>
          <w:sz w:val="28"/>
          <w:szCs w:val="28"/>
          <w:lang w:val="uk-UA"/>
        </w:rPr>
        <w:t>Організація конкурсів,</w:t>
      </w:r>
      <w:r w:rsidR="00465148">
        <w:rPr>
          <w:color w:val="000000" w:themeColor="text1"/>
          <w:sz w:val="28"/>
          <w:szCs w:val="28"/>
          <w:lang w:val="uk-UA"/>
        </w:rPr>
        <w:t xml:space="preserve"> </w:t>
      </w:r>
      <w:r>
        <w:rPr>
          <w:color w:val="000000" w:themeColor="text1"/>
          <w:sz w:val="28"/>
          <w:szCs w:val="28"/>
          <w:lang w:val="uk-UA"/>
        </w:rPr>
        <w:t xml:space="preserve">виставок з різних </w:t>
      </w:r>
      <w:r w:rsidR="00465148">
        <w:rPr>
          <w:color w:val="000000" w:themeColor="text1"/>
          <w:sz w:val="28"/>
          <w:szCs w:val="28"/>
          <w:lang w:val="uk-UA"/>
        </w:rPr>
        <w:t>н</w:t>
      </w:r>
      <w:r>
        <w:rPr>
          <w:color w:val="000000" w:themeColor="text1"/>
          <w:sz w:val="28"/>
          <w:szCs w:val="28"/>
          <w:lang w:val="uk-UA"/>
        </w:rPr>
        <w:t>авчальних дисциплін, участь в олімпіадах,</w:t>
      </w:r>
      <w:r w:rsidR="00465148">
        <w:rPr>
          <w:color w:val="000000" w:themeColor="text1"/>
          <w:sz w:val="28"/>
          <w:szCs w:val="28"/>
          <w:lang w:val="uk-UA"/>
        </w:rPr>
        <w:t xml:space="preserve"> </w:t>
      </w:r>
      <w:r>
        <w:rPr>
          <w:color w:val="000000" w:themeColor="text1"/>
          <w:sz w:val="28"/>
          <w:szCs w:val="28"/>
          <w:lang w:val="uk-UA"/>
        </w:rPr>
        <w:t>допомога учням,</w:t>
      </w:r>
      <w:r w:rsidR="00465148">
        <w:rPr>
          <w:color w:val="000000" w:themeColor="text1"/>
          <w:sz w:val="28"/>
          <w:szCs w:val="28"/>
          <w:lang w:val="uk-UA"/>
        </w:rPr>
        <w:t xml:space="preserve"> </w:t>
      </w:r>
      <w:r>
        <w:rPr>
          <w:color w:val="000000" w:themeColor="text1"/>
          <w:sz w:val="28"/>
          <w:szCs w:val="28"/>
          <w:lang w:val="uk-UA"/>
        </w:rPr>
        <w:t>які не встигають.</w:t>
      </w:r>
    </w:p>
    <w:p w:rsidR="00EF1BB1" w:rsidRPr="00560944" w:rsidRDefault="00396FF7" w:rsidP="00560944">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 </w:t>
      </w:r>
      <w:r w:rsidR="00EF1BB1" w:rsidRPr="00560944">
        <w:rPr>
          <w:rFonts w:ascii="Times New Roman" w:eastAsia="Times New Roman" w:hAnsi="Times New Roman" w:cs="Times New Roman"/>
          <w:color w:val="000000" w:themeColor="text1"/>
          <w:sz w:val="28"/>
          <w:szCs w:val="28"/>
          <w:lang w:val="uk-UA" w:eastAsia="ru-RU"/>
        </w:rPr>
        <w:t xml:space="preserve">Концепція розвитку школи, гасло якої </w:t>
      </w:r>
      <w:proofErr w:type="spellStart"/>
      <w:r w:rsidR="00EF1BB1" w:rsidRPr="00560944">
        <w:rPr>
          <w:rFonts w:ascii="Times New Roman" w:eastAsia="Times New Roman" w:hAnsi="Times New Roman" w:cs="Times New Roman"/>
          <w:b/>
          <w:color w:val="000000" w:themeColor="text1"/>
          <w:sz w:val="28"/>
          <w:szCs w:val="28"/>
          <w:lang w:val="uk-UA" w:eastAsia="ru-RU"/>
        </w:rPr>
        <w:t>“Самі</w:t>
      </w:r>
      <w:proofErr w:type="spellEnd"/>
      <w:r w:rsidR="00EF1BB1" w:rsidRPr="00560944">
        <w:rPr>
          <w:rFonts w:ascii="Times New Roman" w:eastAsia="Times New Roman" w:hAnsi="Times New Roman" w:cs="Times New Roman"/>
          <w:b/>
          <w:color w:val="000000" w:themeColor="text1"/>
          <w:sz w:val="28"/>
          <w:szCs w:val="28"/>
          <w:lang w:val="uk-UA" w:eastAsia="ru-RU"/>
        </w:rPr>
        <w:t xml:space="preserve"> пр</w:t>
      </w:r>
      <w:r w:rsidR="00E23387">
        <w:rPr>
          <w:rFonts w:ascii="Times New Roman" w:eastAsia="Times New Roman" w:hAnsi="Times New Roman" w:cs="Times New Roman"/>
          <w:b/>
          <w:color w:val="000000" w:themeColor="text1"/>
          <w:sz w:val="28"/>
          <w:szCs w:val="28"/>
          <w:lang w:val="uk-UA" w:eastAsia="ru-RU"/>
        </w:rPr>
        <w:t>и</w:t>
      </w:r>
      <w:r w:rsidR="00EF1BB1" w:rsidRPr="00560944">
        <w:rPr>
          <w:rFonts w:ascii="Times New Roman" w:eastAsia="Times New Roman" w:hAnsi="Times New Roman" w:cs="Times New Roman"/>
          <w:b/>
          <w:color w:val="000000" w:themeColor="text1"/>
          <w:sz w:val="28"/>
          <w:szCs w:val="28"/>
          <w:lang w:val="uk-UA" w:eastAsia="ru-RU"/>
        </w:rPr>
        <w:t>думали, самі зробили, самі відповідаємо ”</w:t>
      </w:r>
      <w:r w:rsidR="00EF1BB1" w:rsidRPr="00560944">
        <w:rPr>
          <w:rFonts w:ascii="Times New Roman" w:eastAsia="Times New Roman" w:hAnsi="Times New Roman" w:cs="Times New Roman"/>
          <w:color w:val="000000" w:themeColor="text1"/>
          <w:sz w:val="28"/>
          <w:szCs w:val="28"/>
          <w:lang w:val="uk-UA" w:eastAsia="ru-RU"/>
        </w:rPr>
        <w:t xml:space="preserve">, передбачає формування успішної компетентної особистості. Учнівське самоврядування покликане надати в цьому слушну допомогу, розвинути такі якості школярів, як самостійність, активність, ініціативність, </w:t>
      </w:r>
      <w:proofErr w:type="spellStart"/>
      <w:r w:rsidR="00EF1BB1" w:rsidRPr="00560944">
        <w:rPr>
          <w:rFonts w:ascii="Times New Roman" w:eastAsia="Times New Roman" w:hAnsi="Times New Roman" w:cs="Times New Roman"/>
          <w:color w:val="000000" w:themeColor="text1"/>
          <w:sz w:val="28"/>
          <w:szCs w:val="28"/>
          <w:lang w:val="uk-UA" w:eastAsia="ru-RU"/>
        </w:rPr>
        <w:t>комунікативність</w:t>
      </w:r>
      <w:proofErr w:type="spellEnd"/>
      <w:r w:rsidR="00EF1BB1" w:rsidRPr="00560944">
        <w:rPr>
          <w:rFonts w:ascii="Times New Roman" w:eastAsia="Times New Roman" w:hAnsi="Times New Roman" w:cs="Times New Roman"/>
          <w:color w:val="000000" w:themeColor="text1"/>
          <w:sz w:val="28"/>
          <w:szCs w:val="28"/>
          <w:lang w:val="uk-UA" w:eastAsia="ru-RU"/>
        </w:rPr>
        <w:t>, толерантність, відповідальність, обов’язковість,  уміння приймати рішення й реалізовувати намічене тощо.</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Робота учнівського самоврядування відбувається на підставі вивчення пра</w:t>
      </w:r>
      <w:r w:rsidR="00B25BA1">
        <w:rPr>
          <w:rFonts w:ascii="Times New Roman" w:eastAsia="Times New Roman" w:hAnsi="Times New Roman" w:cs="Times New Roman"/>
          <w:color w:val="000000" w:themeColor="text1"/>
          <w:sz w:val="28"/>
          <w:szCs w:val="28"/>
          <w:lang w:val="uk-UA" w:eastAsia="ru-RU"/>
        </w:rPr>
        <w:t xml:space="preserve">вового забезпечення. </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Психолог –  школи впроваджує факультативний курс </w:t>
      </w:r>
      <w:proofErr w:type="spellStart"/>
      <w:r w:rsidRPr="00560944">
        <w:rPr>
          <w:rFonts w:ascii="Times New Roman" w:eastAsia="Times New Roman" w:hAnsi="Times New Roman" w:cs="Times New Roman"/>
          <w:color w:val="000000" w:themeColor="text1"/>
          <w:sz w:val="28"/>
          <w:szCs w:val="28"/>
          <w:lang w:val="uk-UA" w:eastAsia="ru-RU"/>
        </w:rPr>
        <w:t>“Рівний</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00087EF1">
        <w:rPr>
          <w:rFonts w:ascii="Times New Roman" w:eastAsia="Times New Roman" w:hAnsi="Times New Roman" w:cs="Times New Roman"/>
          <w:color w:val="000000" w:themeColor="text1"/>
          <w:sz w:val="28"/>
          <w:szCs w:val="28"/>
          <w:lang w:val="uk-UA" w:eastAsia="ru-RU"/>
        </w:rPr>
        <w:t>-</w:t>
      </w:r>
      <w:r w:rsidRPr="00560944">
        <w:rPr>
          <w:rFonts w:ascii="Times New Roman" w:eastAsia="Times New Roman" w:hAnsi="Times New Roman" w:cs="Times New Roman"/>
          <w:color w:val="000000" w:themeColor="text1"/>
          <w:sz w:val="28"/>
          <w:szCs w:val="28"/>
          <w:lang w:val="uk-UA" w:eastAsia="ru-RU"/>
        </w:rPr>
        <w:t>рівному”</w:t>
      </w:r>
      <w:proofErr w:type="spellEnd"/>
      <w:r w:rsidRPr="00560944">
        <w:rPr>
          <w:rFonts w:ascii="Times New Roman" w:eastAsia="Times New Roman" w:hAnsi="Times New Roman" w:cs="Times New Roman"/>
          <w:color w:val="000000" w:themeColor="text1"/>
          <w:sz w:val="28"/>
          <w:szCs w:val="28"/>
          <w:lang w:val="uk-UA" w:eastAsia="ru-RU"/>
        </w:rPr>
        <w:t xml:space="preserve">, </w:t>
      </w:r>
      <w:r w:rsidR="00087EF1">
        <w:rPr>
          <w:rFonts w:ascii="Times New Roman" w:eastAsia="Times New Roman" w:hAnsi="Times New Roman" w:cs="Times New Roman"/>
          <w:color w:val="000000" w:themeColor="text1"/>
          <w:sz w:val="28"/>
          <w:szCs w:val="28"/>
          <w:lang w:val="uk-UA" w:eastAsia="ru-RU"/>
        </w:rPr>
        <w:t xml:space="preserve"> </w:t>
      </w:r>
      <w:r w:rsidRPr="00560944">
        <w:rPr>
          <w:rFonts w:ascii="Times New Roman" w:eastAsia="Times New Roman" w:hAnsi="Times New Roman" w:cs="Times New Roman"/>
          <w:color w:val="000000" w:themeColor="text1"/>
          <w:sz w:val="28"/>
          <w:szCs w:val="28"/>
          <w:lang w:val="uk-UA" w:eastAsia="ru-RU"/>
        </w:rPr>
        <w:t>мета якого -  ознайомити учнів з основними положеннями Конвенції ООН про права дитини.</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Учні – лідери за посередництва вчителя права озн</w:t>
      </w:r>
      <w:r w:rsidR="00BE5144" w:rsidRPr="00560944">
        <w:rPr>
          <w:rFonts w:ascii="Times New Roman" w:eastAsia="Times New Roman" w:hAnsi="Times New Roman" w:cs="Times New Roman"/>
          <w:color w:val="000000" w:themeColor="text1"/>
          <w:sz w:val="28"/>
          <w:szCs w:val="28"/>
          <w:lang w:val="uk-UA" w:eastAsia="ru-RU"/>
        </w:rPr>
        <w:t>айомлюються з нормативно – прав</w:t>
      </w:r>
      <w:r w:rsidRPr="00560944">
        <w:rPr>
          <w:rFonts w:ascii="Times New Roman" w:eastAsia="Times New Roman" w:hAnsi="Times New Roman" w:cs="Times New Roman"/>
          <w:color w:val="000000" w:themeColor="text1"/>
          <w:sz w:val="28"/>
          <w:szCs w:val="28"/>
          <w:lang w:val="uk-UA" w:eastAsia="ru-RU"/>
        </w:rPr>
        <w:t>овими актами, що регулюють діяльність органів самоврядування, і керуються ними при здійсненні керівництва  учнівським колективом. Це такі документи: </w:t>
      </w:r>
    </w:p>
    <w:p w:rsidR="00EF1BB1" w:rsidRPr="00560944" w:rsidRDefault="00EF1BB1" w:rsidP="00560944">
      <w:pPr>
        <w:numPr>
          <w:ilvl w:val="0"/>
          <w:numId w:val="2"/>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Конституція України; </w:t>
      </w:r>
    </w:p>
    <w:p w:rsidR="00EF1BB1" w:rsidRPr="00560944" w:rsidRDefault="00EF1BB1" w:rsidP="00560944">
      <w:pPr>
        <w:numPr>
          <w:ilvl w:val="0"/>
          <w:numId w:val="2"/>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Європейська хартія участі молоді у громадському   житті; </w:t>
      </w:r>
    </w:p>
    <w:p w:rsidR="00EF1BB1" w:rsidRPr="00560944" w:rsidRDefault="00EF1BB1" w:rsidP="00560944">
      <w:pPr>
        <w:numPr>
          <w:ilvl w:val="0"/>
          <w:numId w:val="2"/>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Закон  України </w:t>
      </w:r>
      <w:proofErr w:type="spellStart"/>
      <w:r w:rsidRPr="00560944">
        <w:rPr>
          <w:rFonts w:ascii="Times New Roman" w:eastAsia="Times New Roman" w:hAnsi="Times New Roman" w:cs="Times New Roman"/>
          <w:color w:val="000000" w:themeColor="text1"/>
          <w:sz w:val="28"/>
          <w:szCs w:val="28"/>
          <w:lang w:val="uk-UA" w:eastAsia="ru-RU"/>
        </w:rPr>
        <w:t>“Про</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560944">
        <w:rPr>
          <w:rFonts w:ascii="Times New Roman" w:eastAsia="Times New Roman" w:hAnsi="Times New Roman" w:cs="Times New Roman"/>
          <w:color w:val="000000" w:themeColor="text1"/>
          <w:sz w:val="28"/>
          <w:szCs w:val="28"/>
          <w:lang w:val="uk-UA" w:eastAsia="ru-RU"/>
        </w:rPr>
        <w:t>освіту”</w:t>
      </w:r>
      <w:proofErr w:type="spellEnd"/>
      <w:r w:rsidRPr="00560944">
        <w:rPr>
          <w:rFonts w:ascii="Times New Roman" w:eastAsia="Times New Roman" w:hAnsi="Times New Roman" w:cs="Times New Roman"/>
          <w:color w:val="000000" w:themeColor="text1"/>
          <w:sz w:val="28"/>
          <w:szCs w:val="28"/>
          <w:lang w:val="uk-UA" w:eastAsia="ru-RU"/>
        </w:rPr>
        <w:t>; </w:t>
      </w:r>
    </w:p>
    <w:p w:rsidR="00EF1BB1" w:rsidRPr="00560944" w:rsidRDefault="00EF1BB1" w:rsidP="00560944">
      <w:pPr>
        <w:numPr>
          <w:ilvl w:val="0"/>
          <w:numId w:val="2"/>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проект  </w:t>
      </w:r>
      <w:proofErr w:type="spellStart"/>
      <w:r w:rsidRPr="00560944">
        <w:rPr>
          <w:rFonts w:ascii="Times New Roman" w:eastAsia="Times New Roman" w:hAnsi="Times New Roman" w:cs="Times New Roman"/>
          <w:color w:val="000000" w:themeColor="text1"/>
          <w:sz w:val="28"/>
          <w:szCs w:val="28"/>
          <w:lang w:val="uk-UA" w:eastAsia="ru-RU"/>
        </w:rPr>
        <w:t>“Націальна</w:t>
      </w:r>
      <w:proofErr w:type="spellEnd"/>
      <w:r w:rsidRPr="00560944">
        <w:rPr>
          <w:rFonts w:ascii="Times New Roman" w:eastAsia="Times New Roman" w:hAnsi="Times New Roman" w:cs="Times New Roman"/>
          <w:color w:val="000000" w:themeColor="text1"/>
          <w:sz w:val="28"/>
          <w:szCs w:val="28"/>
          <w:lang w:val="uk-UA" w:eastAsia="ru-RU"/>
        </w:rPr>
        <w:t xml:space="preserve"> доктрина молодіжної </w:t>
      </w:r>
      <w:proofErr w:type="spellStart"/>
      <w:r w:rsidRPr="00560944">
        <w:rPr>
          <w:rFonts w:ascii="Times New Roman" w:eastAsia="Times New Roman" w:hAnsi="Times New Roman" w:cs="Times New Roman"/>
          <w:color w:val="000000" w:themeColor="text1"/>
          <w:sz w:val="28"/>
          <w:szCs w:val="28"/>
          <w:lang w:val="uk-UA" w:eastAsia="ru-RU"/>
        </w:rPr>
        <w:t>політики”</w:t>
      </w:r>
      <w:proofErr w:type="spellEnd"/>
      <w:r w:rsidRPr="00560944">
        <w:rPr>
          <w:rFonts w:ascii="Times New Roman" w:eastAsia="Times New Roman" w:hAnsi="Times New Roman" w:cs="Times New Roman"/>
          <w:color w:val="000000" w:themeColor="text1"/>
          <w:sz w:val="28"/>
          <w:szCs w:val="28"/>
          <w:lang w:val="uk-UA" w:eastAsia="ru-RU"/>
        </w:rPr>
        <w:t>; </w:t>
      </w:r>
    </w:p>
    <w:p w:rsidR="00EF1BB1" w:rsidRPr="00560944" w:rsidRDefault="00EF1BB1" w:rsidP="00560944">
      <w:pPr>
        <w:numPr>
          <w:ilvl w:val="0"/>
          <w:numId w:val="2"/>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Закон України “Про дитячі та молодіжні громадські   </w:t>
      </w:r>
      <w:proofErr w:type="spellStart"/>
      <w:r w:rsidRPr="00560944">
        <w:rPr>
          <w:rFonts w:ascii="Times New Roman" w:eastAsia="Times New Roman" w:hAnsi="Times New Roman" w:cs="Times New Roman"/>
          <w:color w:val="000000" w:themeColor="text1"/>
          <w:sz w:val="28"/>
          <w:szCs w:val="28"/>
          <w:lang w:val="uk-UA" w:eastAsia="ru-RU"/>
        </w:rPr>
        <w:t>організації”</w:t>
      </w:r>
      <w:proofErr w:type="spellEnd"/>
      <w:r w:rsidRPr="00560944">
        <w:rPr>
          <w:rFonts w:ascii="Times New Roman" w:eastAsia="Times New Roman" w:hAnsi="Times New Roman" w:cs="Times New Roman"/>
          <w:color w:val="000000" w:themeColor="text1"/>
          <w:sz w:val="28"/>
          <w:szCs w:val="28"/>
          <w:lang w:val="uk-UA" w:eastAsia="ru-RU"/>
        </w:rPr>
        <w:t xml:space="preserve">. </w:t>
      </w:r>
    </w:p>
    <w:p w:rsidR="00BE5144"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Органи учнівського самоврядування у своїй діяльно</w:t>
      </w:r>
      <w:r w:rsidR="00BE5144" w:rsidRPr="00560944">
        <w:rPr>
          <w:rFonts w:ascii="Times New Roman" w:eastAsia="Times New Roman" w:hAnsi="Times New Roman" w:cs="Times New Roman"/>
          <w:color w:val="000000" w:themeColor="text1"/>
          <w:sz w:val="28"/>
          <w:szCs w:val="28"/>
          <w:lang w:val="uk-UA" w:eastAsia="ru-RU"/>
        </w:rPr>
        <w:t>сті керуються й С</w:t>
      </w:r>
      <w:r w:rsidRPr="00560944">
        <w:rPr>
          <w:rFonts w:ascii="Times New Roman" w:eastAsia="Times New Roman" w:hAnsi="Times New Roman" w:cs="Times New Roman"/>
          <w:color w:val="000000" w:themeColor="text1"/>
          <w:sz w:val="28"/>
          <w:szCs w:val="28"/>
          <w:lang w:val="uk-UA" w:eastAsia="ru-RU"/>
        </w:rPr>
        <w:t>татутом ХСШ №119</w:t>
      </w:r>
      <w:r w:rsidR="00BE5144" w:rsidRPr="00560944">
        <w:rPr>
          <w:rFonts w:ascii="Times New Roman" w:eastAsia="Times New Roman" w:hAnsi="Times New Roman" w:cs="Times New Roman"/>
          <w:color w:val="000000" w:themeColor="text1"/>
          <w:sz w:val="28"/>
          <w:szCs w:val="28"/>
          <w:lang w:val="uk-UA" w:eastAsia="ru-RU"/>
        </w:rPr>
        <w:t xml:space="preserve"> та Універсалом учнівського с</w:t>
      </w:r>
      <w:r w:rsidRPr="00560944">
        <w:rPr>
          <w:rFonts w:ascii="Times New Roman" w:eastAsia="Times New Roman" w:hAnsi="Times New Roman" w:cs="Times New Roman"/>
          <w:color w:val="000000" w:themeColor="text1"/>
          <w:sz w:val="28"/>
          <w:szCs w:val="28"/>
          <w:lang w:val="uk-UA" w:eastAsia="ru-RU"/>
        </w:rPr>
        <w:t>амоврядування,</w:t>
      </w:r>
      <w:r w:rsidR="00BE5144" w:rsidRPr="00560944">
        <w:rPr>
          <w:rFonts w:ascii="Times New Roman" w:eastAsia="Times New Roman" w:hAnsi="Times New Roman" w:cs="Times New Roman"/>
          <w:color w:val="000000" w:themeColor="text1"/>
          <w:sz w:val="28"/>
          <w:szCs w:val="28"/>
          <w:lang w:val="uk-UA" w:eastAsia="ru-RU"/>
        </w:rPr>
        <w:t xml:space="preserve"> </w:t>
      </w:r>
      <w:r w:rsidRPr="00560944">
        <w:rPr>
          <w:rFonts w:ascii="Times New Roman" w:eastAsia="Times New Roman" w:hAnsi="Times New Roman" w:cs="Times New Roman"/>
          <w:color w:val="000000" w:themeColor="text1"/>
          <w:sz w:val="28"/>
          <w:szCs w:val="28"/>
          <w:lang w:val="uk-UA" w:eastAsia="ru-RU"/>
        </w:rPr>
        <w:t xml:space="preserve"> у якому визначені права</w:t>
      </w:r>
      <w:r w:rsidR="0091522B">
        <w:rPr>
          <w:rFonts w:ascii="Times New Roman" w:eastAsia="Times New Roman" w:hAnsi="Times New Roman" w:cs="Times New Roman"/>
          <w:color w:val="000000" w:themeColor="text1"/>
          <w:sz w:val="28"/>
          <w:szCs w:val="28"/>
          <w:lang w:val="uk-UA" w:eastAsia="ru-RU"/>
        </w:rPr>
        <w:t xml:space="preserve"> та обов’язки </w:t>
      </w:r>
      <w:r w:rsidRPr="00560944">
        <w:rPr>
          <w:rFonts w:ascii="Times New Roman" w:eastAsia="Times New Roman" w:hAnsi="Times New Roman" w:cs="Times New Roman"/>
          <w:color w:val="000000" w:themeColor="text1"/>
          <w:sz w:val="28"/>
          <w:szCs w:val="28"/>
          <w:lang w:val="uk-UA" w:eastAsia="ru-RU"/>
        </w:rPr>
        <w:t xml:space="preserve"> учнів школи. </w:t>
      </w:r>
    </w:p>
    <w:p w:rsidR="00B25BA1" w:rsidRDefault="00B25BA1" w:rsidP="00560944">
      <w:pPr>
        <w:spacing w:after="0" w:line="240" w:lineRule="auto"/>
        <w:rPr>
          <w:rFonts w:ascii="Times New Roman" w:eastAsia="Times New Roman" w:hAnsi="Times New Roman" w:cs="Times New Roman"/>
          <w:b/>
          <w:color w:val="000000" w:themeColor="text1"/>
          <w:sz w:val="28"/>
          <w:szCs w:val="28"/>
          <w:lang w:val="uk-UA" w:eastAsia="ru-RU"/>
        </w:rPr>
      </w:pPr>
    </w:p>
    <w:p w:rsidR="00EF1BB1" w:rsidRPr="005F0DDA" w:rsidRDefault="00EF1BB1" w:rsidP="00560944">
      <w:pPr>
        <w:spacing w:after="0" w:line="240" w:lineRule="auto"/>
        <w:rPr>
          <w:rFonts w:ascii="Times New Roman" w:eastAsia="Times New Roman" w:hAnsi="Times New Roman" w:cs="Times New Roman"/>
          <w:b/>
          <w:color w:val="000000" w:themeColor="text1"/>
          <w:sz w:val="28"/>
          <w:szCs w:val="28"/>
          <w:lang w:val="uk-UA" w:eastAsia="ru-RU"/>
        </w:rPr>
      </w:pPr>
      <w:r w:rsidRPr="005F0DDA">
        <w:rPr>
          <w:rFonts w:ascii="Times New Roman" w:eastAsia="Times New Roman" w:hAnsi="Times New Roman" w:cs="Times New Roman"/>
          <w:b/>
          <w:color w:val="000000" w:themeColor="text1"/>
          <w:sz w:val="28"/>
          <w:szCs w:val="28"/>
          <w:lang w:val="uk-UA" w:eastAsia="ru-RU"/>
        </w:rPr>
        <w:t>Школярі мають право:</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брати участь у роботі органів учнівського самоврядування школи;</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 брати участь в обговоренні й вносити  власні пропозиції щодо організації </w:t>
      </w:r>
      <w:proofErr w:type="spellStart"/>
      <w:r w:rsidRPr="00560944">
        <w:rPr>
          <w:rFonts w:ascii="Times New Roman" w:eastAsia="Times New Roman" w:hAnsi="Times New Roman" w:cs="Times New Roman"/>
          <w:color w:val="000000" w:themeColor="text1"/>
          <w:sz w:val="28"/>
          <w:szCs w:val="28"/>
          <w:lang w:val="uk-UA" w:eastAsia="ru-RU"/>
        </w:rPr>
        <w:t>навчально</w:t>
      </w:r>
      <w:proofErr w:type="spellEnd"/>
      <w:r w:rsidRPr="00560944">
        <w:rPr>
          <w:rFonts w:ascii="Times New Roman" w:eastAsia="Times New Roman" w:hAnsi="Times New Roman" w:cs="Times New Roman"/>
          <w:color w:val="000000" w:themeColor="text1"/>
          <w:sz w:val="28"/>
          <w:szCs w:val="28"/>
          <w:lang w:val="uk-UA" w:eastAsia="ru-RU"/>
        </w:rPr>
        <w:t xml:space="preserve"> – виховного процесу, дозвілля учнів; </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брати участь у роботі молодіжних організацій, добровільних самодіяльних об’єднань, творчих студій, клубів, гуртків, групах за інтересами тощо.</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   </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   Щорічно учні </w:t>
      </w:r>
      <w:r w:rsidR="00BE5144" w:rsidRPr="00560944">
        <w:rPr>
          <w:rFonts w:ascii="Times New Roman" w:eastAsia="Times New Roman" w:hAnsi="Times New Roman" w:cs="Times New Roman"/>
          <w:color w:val="000000" w:themeColor="text1"/>
          <w:sz w:val="28"/>
          <w:szCs w:val="28"/>
          <w:lang w:val="uk-UA" w:eastAsia="ru-RU"/>
        </w:rPr>
        <w:t xml:space="preserve">школи беруть участь у   районних та міських </w:t>
      </w:r>
      <w:r w:rsidRPr="00560944">
        <w:rPr>
          <w:rFonts w:ascii="Times New Roman" w:eastAsia="Times New Roman" w:hAnsi="Times New Roman" w:cs="Times New Roman"/>
          <w:color w:val="000000" w:themeColor="text1"/>
          <w:sz w:val="28"/>
          <w:szCs w:val="28"/>
          <w:lang w:val="uk-UA" w:eastAsia="ru-RU"/>
        </w:rPr>
        <w:t>конкурсах “</w:t>
      </w:r>
      <w:r w:rsidR="00BE5144" w:rsidRPr="00560944">
        <w:rPr>
          <w:rFonts w:ascii="Times New Roman" w:eastAsia="Times New Roman" w:hAnsi="Times New Roman" w:cs="Times New Roman"/>
          <w:color w:val="000000" w:themeColor="text1"/>
          <w:sz w:val="28"/>
          <w:szCs w:val="28"/>
          <w:lang w:val="uk-UA" w:eastAsia="ru-RU"/>
        </w:rPr>
        <w:t xml:space="preserve">Учень року </w:t>
      </w:r>
      <w:r w:rsidRPr="00560944">
        <w:rPr>
          <w:rFonts w:ascii="Times New Roman" w:eastAsia="Times New Roman" w:hAnsi="Times New Roman" w:cs="Times New Roman"/>
          <w:color w:val="000000" w:themeColor="text1"/>
          <w:sz w:val="28"/>
          <w:szCs w:val="28"/>
          <w:lang w:val="uk-UA" w:eastAsia="ru-RU"/>
        </w:rPr>
        <w:t>”, “</w:t>
      </w:r>
      <w:r w:rsidR="00BE5144" w:rsidRPr="00560944">
        <w:rPr>
          <w:rFonts w:ascii="Times New Roman" w:eastAsia="Times New Roman" w:hAnsi="Times New Roman" w:cs="Times New Roman"/>
          <w:color w:val="000000" w:themeColor="text1"/>
          <w:sz w:val="28"/>
          <w:szCs w:val="28"/>
          <w:lang w:val="uk-UA" w:eastAsia="ru-RU"/>
        </w:rPr>
        <w:t xml:space="preserve">КВК </w:t>
      </w:r>
      <w:r w:rsidRPr="00560944">
        <w:rPr>
          <w:rFonts w:ascii="Times New Roman" w:eastAsia="Times New Roman" w:hAnsi="Times New Roman" w:cs="Times New Roman"/>
          <w:color w:val="000000" w:themeColor="text1"/>
          <w:sz w:val="28"/>
          <w:szCs w:val="28"/>
          <w:lang w:val="uk-UA" w:eastAsia="ru-RU"/>
        </w:rPr>
        <w:t>”, “</w:t>
      </w:r>
      <w:r w:rsidR="00BE5144" w:rsidRPr="00560944">
        <w:rPr>
          <w:rFonts w:ascii="Times New Roman" w:eastAsia="Times New Roman" w:hAnsi="Times New Roman" w:cs="Times New Roman"/>
          <w:color w:val="000000" w:themeColor="text1"/>
          <w:sz w:val="28"/>
          <w:szCs w:val="28"/>
          <w:lang w:val="uk-UA" w:eastAsia="ru-RU"/>
        </w:rPr>
        <w:t>Що?Де?Кол</w:t>
      </w:r>
      <w:r w:rsidR="005F0DDA">
        <w:rPr>
          <w:rFonts w:ascii="Times New Roman" w:eastAsia="Times New Roman" w:hAnsi="Times New Roman" w:cs="Times New Roman"/>
          <w:color w:val="000000" w:themeColor="text1"/>
          <w:sz w:val="28"/>
          <w:szCs w:val="28"/>
          <w:lang w:val="uk-UA" w:eastAsia="ru-RU"/>
        </w:rPr>
        <w:t>и</w:t>
      </w:r>
      <w:r w:rsidR="00BE5144" w:rsidRPr="00560944">
        <w:rPr>
          <w:rFonts w:ascii="Times New Roman" w:eastAsia="Times New Roman" w:hAnsi="Times New Roman" w:cs="Times New Roman"/>
          <w:color w:val="000000" w:themeColor="text1"/>
          <w:sz w:val="28"/>
          <w:szCs w:val="28"/>
          <w:lang w:val="uk-UA" w:eastAsia="ru-RU"/>
        </w:rPr>
        <w:t>?</w:t>
      </w:r>
      <w:r w:rsidR="00B25BA1">
        <w:rPr>
          <w:rFonts w:ascii="Times New Roman" w:eastAsia="Times New Roman" w:hAnsi="Times New Roman" w:cs="Times New Roman"/>
          <w:color w:val="000000" w:themeColor="text1"/>
          <w:sz w:val="28"/>
          <w:szCs w:val="28"/>
          <w:lang w:val="uk-UA" w:eastAsia="ru-RU"/>
        </w:rPr>
        <w:t>,</w:t>
      </w:r>
      <w:r w:rsidRPr="00560944">
        <w:rPr>
          <w:rFonts w:ascii="Times New Roman" w:eastAsia="Times New Roman" w:hAnsi="Times New Roman" w:cs="Times New Roman"/>
          <w:color w:val="000000" w:themeColor="text1"/>
          <w:sz w:val="28"/>
          <w:szCs w:val="28"/>
          <w:lang w:val="uk-UA" w:eastAsia="ru-RU"/>
        </w:rPr>
        <w:t>”</w:t>
      </w:r>
      <w:r w:rsidR="00B25BA1">
        <w:rPr>
          <w:rFonts w:ascii="Times New Roman" w:eastAsia="Times New Roman" w:hAnsi="Times New Roman" w:cs="Times New Roman"/>
          <w:color w:val="000000" w:themeColor="text1"/>
          <w:sz w:val="28"/>
          <w:szCs w:val="28"/>
          <w:lang w:val="uk-UA" w:eastAsia="ru-RU"/>
        </w:rPr>
        <w:t xml:space="preserve"> «ЮІР»</w:t>
      </w:r>
      <w:r w:rsidRPr="00560944">
        <w:rPr>
          <w:rFonts w:ascii="Times New Roman" w:eastAsia="Times New Roman" w:hAnsi="Times New Roman" w:cs="Times New Roman"/>
          <w:color w:val="000000" w:themeColor="text1"/>
          <w:sz w:val="28"/>
          <w:szCs w:val="28"/>
          <w:lang w:val="uk-UA" w:eastAsia="ru-RU"/>
        </w:rPr>
        <w:t xml:space="preserve"> й виборюють призові місця.</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lastRenderedPageBreak/>
        <w:t xml:space="preserve">  </w:t>
      </w:r>
    </w:p>
    <w:p w:rsidR="00EF1BB1" w:rsidRPr="00922B31" w:rsidRDefault="00EF1BB1" w:rsidP="00922B31">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b/>
          <w:bCs/>
          <w:color w:val="000000" w:themeColor="text1"/>
          <w:sz w:val="28"/>
          <w:szCs w:val="28"/>
          <w:lang w:val="uk-UA" w:eastAsia="ru-RU"/>
        </w:rPr>
        <w:t>Повноважен</w:t>
      </w:r>
      <w:r w:rsidR="00B25BA1">
        <w:rPr>
          <w:rFonts w:ascii="Times New Roman" w:eastAsia="Times New Roman" w:hAnsi="Times New Roman" w:cs="Times New Roman"/>
          <w:b/>
          <w:bCs/>
          <w:color w:val="000000" w:themeColor="text1"/>
          <w:sz w:val="28"/>
          <w:szCs w:val="28"/>
          <w:lang w:val="uk-UA" w:eastAsia="ru-RU"/>
        </w:rPr>
        <w:t>ня учнівського самоврядування (Р</w:t>
      </w:r>
      <w:r w:rsidRPr="00560944">
        <w:rPr>
          <w:rFonts w:ascii="Times New Roman" w:eastAsia="Times New Roman" w:hAnsi="Times New Roman" w:cs="Times New Roman"/>
          <w:b/>
          <w:bCs/>
          <w:color w:val="000000" w:themeColor="text1"/>
          <w:sz w:val="28"/>
          <w:szCs w:val="28"/>
          <w:lang w:val="uk-UA" w:eastAsia="ru-RU"/>
        </w:rPr>
        <w:t>ади) ХСШ №119</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Прийняття рішень з найважливіших питань шкільного життя в межах своєї компетенції.</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Внесення пропозицій до адміністрації школи, педагогічної ради з питань навчання й дозвілля.</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Участь у складанні  річного плану школи.</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Координація роботи класів, доведення до всіх учнівських колективів завдань роботи ради.</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Піклування про молодших школярів, допомога ветеранам, самотнім, акції матеріальної допомоги дітям, участь у благоустрої шкільної території.</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Контроль за створенням належних умов для навчання та дозвілля учнів.</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Участь в організації невідкладної допомоги відстаючим учням.</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Організація пошукової роботи, екскурсій, іншої позакласної роботи.</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Контроль за відвідуванням уроків.</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Контроль за порядком під час чергування класів у школі.</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 Висвітлення в пресі досягнень і недоліків шкільного життя. </w:t>
      </w:r>
    </w:p>
    <w:p w:rsidR="008D258C" w:rsidRDefault="00EF1BB1" w:rsidP="00560944">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560944">
        <w:rPr>
          <w:rFonts w:ascii="Times New Roman" w:eastAsia="Times New Roman" w:hAnsi="Times New Roman" w:cs="Times New Roman"/>
          <w:b/>
          <w:bCs/>
          <w:color w:val="000000" w:themeColor="text1"/>
          <w:sz w:val="28"/>
          <w:szCs w:val="28"/>
          <w:lang w:val="uk-UA" w:eastAsia="ru-RU"/>
        </w:rPr>
        <w:t xml:space="preserve">Повноваження </w:t>
      </w:r>
      <w:r w:rsidR="008D258C">
        <w:rPr>
          <w:rFonts w:ascii="Times New Roman" w:eastAsia="Times New Roman" w:hAnsi="Times New Roman" w:cs="Times New Roman"/>
          <w:b/>
          <w:bCs/>
          <w:color w:val="000000" w:themeColor="text1"/>
          <w:sz w:val="28"/>
          <w:szCs w:val="28"/>
          <w:lang w:val="uk-UA" w:eastAsia="ru-RU"/>
        </w:rPr>
        <w:t>«</w:t>
      </w:r>
      <w:r w:rsidRPr="00560944">
        <w:rPr>
          <w:rFonts w:ascii="Times New Roman" w:eastAsia="Times New Roman" w:hAnsi="Times New Roman" w:cs="Times New Roman"/>
          <w:b/>
          <w:bCs/>
          <w:color w:val="000000" w:themeColor="text1"/>
          <w:sz w:val="28"/>
          <w:szCs w:val="28"/>
          <w:lang w:val="uk-UA" w:eastAsia="ru-RU"/>
        </w:rPr>
        <w:t>президента</w:t>
      </w:r>
      <w:r w:rsidR="008D258C">
        <w:rPr>
          <w:rFonts w:ascii="Times New Roman" w:eastAsia="Times New Roman" w:hAnsi="Times New Roman" w:cs="Times New Roman"/>
          <w:b/>
          <w:bCs/>
          <w:color w:val="000000" w:themeColor="text1"/>
          <w:sz w:val="28"/>
          <w:szCs w:val="28"/>
          <w:lang w:val="uk-UA" w:eastAsia="ru-RU"/>
        </w:rPr>
        <w:t xml:space="preserve">» </w:t>
      </w:r>
    </w:p>
    <w:p w:rsidR="008D258C" w:rsidRDefault="008D258C" w:rsidP="00560944">
      <w:pPr>
        <w:spacing w:after="0" w:line="240" w:lineRule="auto"/>
        <w:jc w:val="center"/>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 xml:space="preserve">Голови учнівського </w:t>
      </w:r>
    </w:p>
    <w:p w:rsidR="00EF1BB1" w:rsidRPr="00560944" w:rsidRDefault="008D258C" w:rsidP="00560944">
      <w:pPr>
        <w:spacing w:after="0" w:line="240" w:lineRule="auto"/>
        <w:jc w:val="center"/>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 xml:space="preserve">самоврядування </w:t>
      </w:r>
    </w:p>
    <w:p w:rsidR="00EF1BB1" w:rsidRPr="00836DF6" w:rsidRDefault="00836DF6" w:rsidP="00836DF6">
      <w:pPr>
        <w:spacing w:after="0" w:line="240" w:lineRule="auto"/>
        <w:jc w:val="center"/>
        <w:rPr>
          <w:rFonts w:ascii="Times New Roman" w:eastAsia="Times New Roman" w:hAnsi="Times New Roman" w:cs="Times New Roman"/>
          <w:b/>
          <w:bCs/>
          <w:color w:val="000000" w:themeColor="text1"/>
          <w:sz w:val="28"/>
          <w:szCs w:val="28"/>
          <w:lang w:val="en-US" w:eastAsia="ru-RU"/>
        </w:rPr>
      </w:pPr>
      <w:proofErr w:type="spellStart"/>
      <w:r>
        <w:rPr>
          <w:rFonts w:ascii="Times New Roman" w:eastAsia="Times New Roman" w:hAnsi="Times New Roman" w:cs="Times New Roman"/>
          <w:b/>
          <w:bCs/>
          <w:color w:val="000000" w:themeColor="text1"/>
          <w:sz w:val="28"/>
          <w:szCs w:val="28"/>
          <w:lang w:val="uk-UA" w:eastAsia="ru-RU"/>
        </w:rPr>
        <w:t>“Сузір</w:t>
      </w:r>
      <w:proofErr w:type="spellEnd"/>
      <w:r>
        <w:rPr>
          <w:rFonts w:ascii="Times New Roman" w:eastAsia="Times New Roman" w:hAnsi="Times New Roman" w:cs="Times New Roman"/>
          <w:b/>
          <w:bCs/>
          <w:color w:val="000000" w:themeColor="text1"/>
          <w:sz w:val="28"/>
          <w:szCs w:val="28"/>
          <w:lang w:val="en-US" w:eastAsia="ru-RU"/>
        </w:rPr>
        <w:t>’</w:t>
      </w:r>
      <w:r w:rsidR="00EF1BB1" w:rsidRPr="00560944">
        <w:rPr>
          <w:rFonts w:ascii="Times New Roman" w:eastAsia="Times New Roman" w:hAnsi="Times New Roman" w:cs="Times New Roman"/>
          <w:b/>
          <w:bCs/>
          <w:color w:val="000000" w:themeColor="text1"/>
          <w:sz w:val="28"/>
          <w:szCs w:val="28"/>
          <w:lang w:val="uk-UA" w:eastAsia="ru-RU"/>
        </w:rPr>
        <w:t xml:space="preserve">я ” </w:t>
      </w:r>
    </w:p>
    <w:p w:rsidR="00EF1BB1" w:rsidRPr="00560944" w:rsidRDefault="00EF1BB1" w:rsidP="00560944">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Планує і веде збори ради учнівського самоврядування;  </w:t>
      </w:r>
    </w:p>
    <w:p w:rsidR="00EF1BB1" w:rsidRPr="00560944" w:rsidRDefault="00EF1BB1" w:rsidP="00560944">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розподіляє завдання між членами ради;  </w:t>
      </w:r>
    </w:p>
    <w:p w:rsidR="00EF1BB1" w:rsidRPr="00560944" w:rsidRDefault="00B43220" w:rsidP="00560944">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виносить на розгляд Ради питання</w:t>
      </w:r>
      <w:r w:rsidR="00EF1BB1" w:rsidRPr="00560944">
        <w:rPr>
          <w:rFonts w:ascii="Times New Roman" w:eastAsia="Times New Roman" w:hAnsi="Times New Roman" w:cs="Times New Roman"/>
          <w:color w:val="000000" w:themeColor="text1"/>
          <w:sz w:val="28"/>
          <w:szCs w:val="28"/>
          <w:lang w:val="uk-UA" w:eastAsia="ru-RU"/>
        </w:rPr>
        <w:t xml:space="preserve">, що турбують учнів школи; </w:t>
      </w:r>
    </w:p>
    <w:p w:rsidR="00EF1BB1" w:rsidRPr="00560944" w:rsidRDefault="00EF1BB1" w:rsidP="00560944">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співпрацює з директором школи та вчителями-кураторами;   </w:t>
      </w:r>
    </w:p>
    <w:p w:rsidR="00EF1BB1" w:rsidRPr="00560944" w:rsidRDefault="00EF1BB1" w:rsidP="00560944">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виконує функцію зв’язку між учнями й адміністрацією школи, учителями, батьківською та місцевою громадськістю;   </w:t>
      </w:r>
    </w:p>
    <w:p w:rsidR="00EF1BB1" w:rsidRPr="00B43220" w:rsidRDefault="00EF1BB1" w:rsidP="00B43220">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має право ініціювати зміни , що покращать умови навчання та дозвілля учнів; </w:t>
      </w:r>
      <w:r w:rsidRPr="00B43220">
        <w:rPr>
          <w:rFonts w:ascii="Times New Roman" w:eastAsia="Times New Roman" w:hAnsi="Times New Roman" w:cs="Times New Roman"/>
          <w:color w:val="000000" w:themeColor="text1"/>
          <w:sz w:val="28"/>
          <w:szCs w:val="28"/>
          <w:lang w:val="uk-UA" w:eastAsia="ru-RU"/>
        </w:rPr>
        <w:t>бере участь у роботі педагогічної ради та ради профілактики;    </w:t>
      </w:r>
    </w:p>
    <w:p w:rsidR="00EF1BB1" w:rsidRPr="00560944" w:rsidRDefault="00EF1BB1" w:rsidP="00560944">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координує діяльність центрів;   </w:t>
      </w:r>
    </w:p>
    <w:p w:rsidR="00EF1BB1" w:rsidRPr="00560944" w:rsidRDefault="00B43220" w:rsidP="00560944">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разом із Радою учнівського самоврядування</w:t>
      </w:r>
      <w:r w:rsidR="00EF1BB1" w:rsidRPr="00560944">
        <w:rPr>
          <w:rFonts w:ascii="Times New Roman" w:eastAsia="Times New Roman" w:hAnsi="Times New Roman" w:cs="Times New Roman"/>
          <w:color w:val="000000" w:themeColor="text1"/>
          <w:sz w:val="28"/>
          <w:szCs w:val="28"/>
          <w:lang w:val="uk-UA" w:eastAsia="ru-RU"/>
        </w:rPr>
        <w:t xml:space="preserve"> затверджує перелік центрів</w:t>
      </w:r>
      <w:r>
        <w:rPr>
          <w:rFonts w:ascii="Times New Roman" w:eastAsia="Times New Roman" w:hAnsi="Times New Roman" w:cs="Times New Roman"/>
          <w:color w:val="000000" w:themeColor="text1"/>
          <w:sz w:val="28"/>
          <w:szCs w:val="28"/>
          <w:lang w:val="uk-UA" w:eastAsia="ru-RU"/>
        </w:rPr>
        <w:t xml:space="preserve"> (комісій)</w:t>
      </w:r>
      <w:r w:rsidR="00EF1BB1" w:rsidRPr="00560944">
        <w:rPr>
          <w:rFonts w:ascii="Times New Roman" w:eastAsia="Times New Roman" w:hAnsi="Times New Roman" w:cs="Times New Roman"/>
          <w:color w:val="000000" w:themeColor="text1"/>
          <w:sz w:val="28"/>
          <w:szCs w:val="28"/>
          <w:lang w:val="uk-UA" w:eastAsia="ru-RU"/>
        </w:rPr>
        <w:t xml:space="preserve"> та голів центрів;   </w:t>
      </w:r>
    </w:p>
    <w:p w:rsidR="00EF1BB1" w:rsidRPr="00560944" w:rsidRDefault="00EF1BB1" w:rsidP="00560944">
      <w:pPr>
        <w:numPr>
          <w:ilvl w:val="0"/>
          <w:numId w:val="3"/>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має право вносити зміни </w:t>
      </w:r>
      <w:r w:rsidR="00B43220">
        <w:rPr>
          <w:rFonts w:ascii="Times New Roman" w:eastAsia="Times New Roman" w:hAnsi="Times New Roman" w:cs="Times New Roman"/>
          <w:color w:val="000000" w:themeColor="text1"/>
          <w:sz w:val="28"/>
          <w:szCs w:val="28"/>
          <w:lang w:val="uk-UA" w:eastAsia="ru-RU"/>
        </w:rPr>
        <w:t>і доповнення до положення про  Р</w:t>
      </w:r>
      <w:r w:rsidRPr="00560944">
        <w:rPr>
          <w:rFonts w:ascii="Times New Roman" w:eastAsia="Times New Roman" w:hAnsi="Times New Roman" w:cs="Times New Roman"/>
          <w:color w:val="000000" w:themeColor="text1"/>
          <w:sz w:val="28"/>
          <w:szCs w:val="28"/>
          <w:lang w:val="uk-UA" w:eastAsia="ru-RU"/>
        </w:rPr>
        <w:t xml:space="preserve">аду школи. </w:t>
      </w:r>
    </w:p>
    <w:p w:rsidR="00B43220"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 Без підтримки й допомоги вчителів учнівське самоврядування було б малоефективним, тому й президент школи, і  голови центрів мають учителів-кураторів. Останні допомагають учням визначати проблеми, знаходити шляхи її вирішення, підтримують дитячу ініціативу, не нав’язують своєї точки зору, а разом з дітьми обмірковують справи. </w:t>
      </w:r>
    </w:p>
    <w:p w:rsidR="00B43220"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Педагоги школи, а саме керівники клубів, </w:t>
      </w:r>
      <w:r w:rsidR="00B43220">
        <w:rPr>
          <w:rFonts w:ascii="Times New Roman" w:eastAsia="Times New Roman" w:hAnsi="Times New Roman" w:cs="Times New Roman"/>
          <w:color w:val="000000" w:themeColor="text1"/>
          <w:sz w:val="28"/>
          <w:szCs w:val="28"/>
          <w:lang w:val="uk-UA" w:eastAsia="ru-RU"/>
        </w:rPr>
        <w:t>педагог-організатор, заступники</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директора,психолог,соціальний педагог, класні керівники допомагають учням таким чином: методично грамотно готують їх до участі в самоврядуванні, ненав’язливо вносять корективи в їх діяльність, допомагають залучити до самоврядування якомога більше ініціативних учнів, сприяють зміцненню й розвитку шкільних традицій тощо. Діти потребують допомоги дорослих й особливо тоді, коли виникає проблема </w:t>
      </w:r>
      <w:r w:rsidRPr="00560944">
        <w:rPr>
          <w:rFonts w:ascii="Times New Roman" w:eastAsia="Times New Roman" w:hAnsi="Times New Roman" w:cs="Times New Roman"/>
          <w:color w:val="000000" w:themeColor="text1"/>
          <w:sz w:val="28"/>
          <w:szCs w:val="28"/>
          <w:lang w:val="uk-UA" w:eastAsia="ru-RU"/>
        </w:rPr>
        <w:lastRenderedPageBreak/>
        <w:t>взаємин з іншими. Саме педагог, який володіє необхідними психологічними знаннями, наділений педагогічним досвідом, може вчасно попередити виникнення   конфлікту  в колективі , скерувати   дитячу діяльність в необхідне русло, допомогти дитині в   реалізації бажанн</w:t>
      </w:r>
      <w:r w:rsidR="00B43220">
        <w:rPr>
          <w:rFonts w:ascii="Times New Roman" w:eastAsia="Times New Roman" w:hAnsi="Times New Roman" w:cs="Times New Roman"/>
          <w:color w:val="000000" w:themeColor="text1"/>
          <w:sz w:val="28"/>
          <w:szCs w:val="28"/>
          <w:lang w:val="uk-UA" w:eastAsia="ru-RU"/>
        </w:rPr>
        <w:t xml:space="preserve">я </w:t>
      </w:r>
      <w:r w:rsidRPr="00560944">
        <w:rPr>
          <w:rFonts w:ascii="Times New Roman" w:eastAsia="Times New Roman" w:hAnsi="Times New Roman" w:cs="Times New Roman"/>
          <w:color w:val="000000" w:themeColor="text1"/>
          <w:sz w:val="28"/>
          <w:szCs w:val="28"/>
          <w:lang w:val="uk-UA" w:eastAsia="ru-RU"/>
        </w:rPr>
        <w:t>самостверджуватися.</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Крім учителів школи, лідери співпрацюють з батьківським комітетом. У школі складено план спільних дій між педагогічним</w:t>
      </w:r>
      <w:r w:rsidR="00B43220">
        <w:rPr>
          <w:rFonts w:ascii="Times New Roman" w:eastAsia="Times New Roman" w:hAnsi="Times New Roman" w:cs="Times New Roman"/>
          <w:color w:val="000000" w:themeColor="text1"/>
          <w:sz w:val="28"/>
          <w:szCs w:val="28"/>
          <w:lang w:val="uk-UA" w:eastAsia="ru-RU"/>
        </w:rPr>
        <w:t xml:space="preserve"> колективом, батьківською радою, м</w:t>
      </w:r>
      <w:r w:rsidRPr="00560944">
        <w:rPr>
          <w:rFonts w:ascii="Times New Roman" w:eastAsia="Times New Roman" w:hAnsi="Times New Roman" w:cs="Times New Roman"/>
          <w:color w:val="000000" w:themeColor="text1"/>
          <w:sz w:val="28"/>
          <w:szCs w:val="28"/>
          <w:lang w:val="uk-UA" w:eastAsia="ru-RU"/>
        </w:rPr>
        <w:t>ісцевою громадськістю та радою учнівського самоврядування.</w:t>
      </w:r>
    </w:p>
    <w:p w:rsidR="00EF1BB1" w:rsidRPr="00560944" w:rsidRDefault="00EF1BB1" w:rsidP="00560944">
      <w:pPr>
        <w:spacing w:after="0" w:line="240" w:lineRule="auto"/>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Основні питання, яким, за угодою, повинні приділити увагу ці категорії, є : </w:t>
      </w:r>
    </w:p>
    <w:p w:rsidR="00EF1BB1" w:rsidRPr="00560944" w:rsidRDefault="00EF1BB1" w:rsidP="00560944">
      <w:pPr>
        <w:numPr>
          <w:ilvl w:val="0"/>
          <w:numId w:val="4"/>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організація профілактичної, роз’яснювальної та виховної роботи за здоровий спосіб життя під девізом </w:t>
      </w:r>
      <w:r w:rsidRPr="00B43220">
        <w:rPr>
          <w:rFonts w:ascii="Times New Roman" w:eastAsia="Times New Roman" w:hAnsi="Times New Roman" w:cs="Times New Roman"/>
          <w:b/>
          <w:color w:val="000000" w:themeColor="text1"/>
          <w:sz w:val="28"/>
          <w:szCs w:val="28"/>
          <w:lang w:val="uk-UA" w:eastAsia="ru-RU"/>
        </w:rPr>
        <w:t>“Разом ми зуміємо сказати: “Ні!”;</w:t>
      </w:r>
    </w:p>
    <w:p w:rsidR="00EF1BB1" w:rsidRPr="00B43220" w:rsidRDefault="00EF1BB1" w:rsidP="00B43220">
      <w:pPr>
        <w:numPr>
          <w:ilvl w:val="0"/>
          <w:numId w:val="5"/>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спільна робота з організації та проведення конкурсів </w:t>
      </w:r>
      <w:proofErr w:type="spellStart"/>
      <w:r w:rsidRPr="00B43220">
        <w:rPr>
          <w:rFonts w:ascii="Times New Roman" w:eastAsia="Times New Roman" w:hAnsi="Times New Roman" w:cs="Times New Roman"/>
          <w:b/>
          <w:color w:val="000000" w:themeColor="text1"/>
          <w:sz w:val="28"/>
          <w:szCs w:val="28"/>
          <w:lang w:val="uk-UA" w:eastAsia="ru-RU"/>
        </w:rPr>
        <w:t>“Учень</w:t>
      </w:r>
      <w:proofErr w:type="spellEnd"/>
      <w:r w:rsidRPr="00B43220">
        <w:rPr>
          <w:rFonts w:ascii="Times New Roman" w:eastAsia="Times New Roman" w:hAnsi="Times New Roman" w:cs="Times New Roman"/>
          <w:b/>
          <w:color w:val="000000" w:themeColor="text1"/>
          <w:sz w:val="28"/>
          <w:szCs w:val="28"/>
          <w:lang w:val="uk-UA" w:eastAsia="ru-RU"/>
        </w:rPr>
        <w:t xml:space="preserve"> </w:t>
      </w:r>
      <w:proofErr w:type="spellStart"/>
      <w:r w:rsidRPr="00B43220">
        <w:rPr>
          <w:rFonts w:ascii="Times New Roman" w:eastAsia="Times New Roman" w:hAnsi="Times New Roman" w:cs="Times New Roman"/>
          <w:b/>
          <w:color w:val="000000" w:themeColor="text1"/>
          <w:sz w:val="28"/>
          <w:szCs w:val="28"/>
          <w:lang w:val="uk-UA" w:eastAsia="ru-RU"/>
        </w:rPr>
        <w:t>року”</w:t>
      </w:r>
      <w:proofErr w:type="spellEnd"/>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B43220">
        <w:rPr>
          <w:rFonts w:ascii="Times New Roman" w:eastAsia="Times New Roman" w:hAnsi="Times New Roman" w:cs="Times New Roman"/>
          <w:b/>
          <w:color w:val="000000" w:themeColor="text1"/>
          <w:sz w:val="28"/>
          <w:szCs w:val="28"/>
          <w:lang w:val="uk-UA" w:eastAsia="ru-RU"/>
        </w:rPr>
        <w:t>“Зразковий</w:t>
      </w:r>
      <w:proofErr w:type="spellEnd"/>
      <w:r w:rsidRPr="00B43220">
        <w:rPr>
          <w:rFonts w:ascii="Times New Roman" w:eastAsia="Times New Roman" w:hAnsi="Times New Roman" w:cs="Times New Roman"/>
          <w:b/>
          <w:color w:val="000000" w:themeColor="text1"/>
          <w:sz w:val="28"/>
          <w:szCs w:val="28"/>
          <w:lang w:val="uk-UA" w:eastAsia="ru-RU"/>
        </w:rPr>
        <w:t xml:space="preserve"> клас ”;</w:t>
      </w:r>
      <w:r w:rsidR="00B43220">
        <w:rPr>
          <w:rFonts w:ascii="Times New Roman" w:eastAsia="Times New Roman" w:hAnsi="Times New Roman" w:cs="Times New Roman"/>
          <w:color w:val="000000" w:themeColor="text1"/>
          <w:sz w:val="28"/>
          <w:szCs w:val="28"/>
          <w:lang w:val="uk-UA" w:eastAsia="ru-RU"/>
        </w:rPr>
        <w:t xml:space="preserve"> </w:t>
      </w:r>
      <w:r w:rsidRPr="00B43220">
        <w:rPr>
          <w:rFonts w:ascii="Times New Roman" w:eastAsia="Times New Roman" w:hAnsi="Times New Roman" w:cs="Times New Roman"/>
          <w:color w:val="000000" w:themeColor="text1"/>
          <w:sz w:val="28"/>
          <w:szCs w:val="28"/>
          <w:lang w:val="uk-UA" w:eastAsia="ru-RU"/>
        </w:rPr>
        <w:t>організація й проведення шкільних соцопитувань;</w:t>
      </w:r>
    </w:p>
    <w:p w:rsidR="00EF1BB1" w:rsidRPr="00560944" w:rsidRDefault="00EF1BB1" w:rsidP="00560944">
      <w:pPr>
        <w:numPr>
          <w:ilvl w:val="0"/>
          <w:numId w:val="7"/>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у створенні  й виданні шкільного альманаху поезій </w:t>
      </w:r>
      <w:proofErr w:type="spellStart"/>
      <w:r w:rsidRPr="00FC133B">
        <w:rPr>
          <w:rFonts w:ascii="Times New Roman" w:eastAsia="Times New Roman" w:hAnsi="Times New Roman" w:cs="Times New Roman"/>
          <w:b/>
          <w:color w:val="000000" w:themeColor="text1"/>
          <w:sz w:val="28"/>
          <w:szCs w:val="28"/>
          <w:lang w:val="uk-UA" w:eastAsia="ru-RU"/>
        </w:rPr>
        <w:t>“Муза”</w:t>
      </w:r>
      <w:proofErr w:type="spellEnd"/>
      <w:r w:rsidRPr="00FC133B">
        <w:rPr>
          <w:rFonts w:ascii="Times New Roman" w:eastAsia="Times New Roman" w:hAnsi="Times New Roman" w:cs="Times New Roman"/>
          <w:b/>
          <w:color w:val="000000" w:themeColor="text1"/>
          <w:sz w:val="28"/>
          <w:szCs w:val="28"/>
          <w:lang w:val="uk-UA" w:eastAsia="ru-RU"/>
        </w:rPr>
        <w:t>,</w:t>
      </w:r>
      <w:r w:rsidR="00FC133B">
        <w:rPr>
          <w:rFonts w:ascii="Times New Roman" w:eastAsia="Times New Roman" w:hAnsi="Times New Roman" w:cs="Times New Roman"/>
          <w:color w:val="000000" w:themeColor="text1"/>
          <w:sz w:val="28"/>
          <w:szCs w:val="28"/>
          <w:lang w:val="uk-UA" w:eastAsia="ru-RU"/>
        </w:rPr>
        <w:t xml:space="preserve"> роботі прес-центру</w:t>
      </w:r>
      <w:r w:rsidRPr="00560944">
        <w:rPr>
          <w:rFonts w:ascii="Times New Roman" w:eastAsia="Times New Roman" w:hAnsi="Times New Roman" w:cs="Times New Roman"/>
          <w:color w:val="000000" w:themeColor="text1"/>
          <w:sz w:val="28"/>
          <w:szCs w:val="28"/>
          <w:lang w:val="uk-UA" w:eastAsia="ru-RU"/>
        </w:rPr>
        <w:t xml:space="preserve"> </w:t>
      </w:r>
      <w:proofErr w:type="spellStart"/>
      <w:r w:rsidRPr="00FC133B">
        <w:rPr>
          <w:rFonts w:ascii="Times New Roman" w:eastAsia="Times New Roman" w:hAnsi="Times New Roman" w:cs="Times New Roman"/>
          <w:b/>
          <w:color w:val="000000" w:themeColor="text1"/>
          <w:sz w:val="28"/>
          <w:szCs w:val="28"/>
          <w:lang w:val="uk-UA" w:eastAsia="ru-RU"/>
        </w:rPr>
        <w:t>“Шкільне</w:t>
      </w:r>
      <w:proofErr w:type="spellEnd"/>
      <w:r w:rsidRPr="00FC133B">
        <w:rPr>
          <w:rFonts w:ascii="Times New Roman" w:eastAsia="Times New Roman" w:hAnsi="Times New Roman" w:cs="Times New Roman"/>
          <w:b/>
          <w:color w:val="000000" w:themeColor="text1"/>
          <w:sz w:val="28"/>
          <w:szCs w:val="28"/>
          <w:lang w:val="uk-UA" w:eastAsia="ru-RU"/>
        </w:rPr>
        <w:t xml:space="preserve"> інформаційне </w:t>
      </w:r>
      <w:proofErr w:type="spellStart"/>
      <w:r w:rsidRPr="00FC133B">
        <w:rPr>
          <w:rFonts w:ascii="Times New Roman" w:eastAsia="Times New Roman" w:hAnsi="Times New Roman" w:cs="Times New Roman"/>
          <w:b/>
          <w:color w:val="000000" w:themeColor="text1"/>
          <w:sz w:val="28"/>
          <w:szCs w:val="28"/>
          <w:lang w:val="uk-UA" w:eastAsia="ru-RU"/>
        </w:rPr>
        <w:t>агенство”</w:t>
      </w:r>
      <w:proofErr w:type="spellEnd"/>
      <w:r w:rsidR="00FC133B">
        <w:rPr>
          <w:rFonts w:ascii="Times New Roman" w:eastAsia="Times New Roman" w:hAnsi="Times New Roman" w:cs="Times New Roman"/>
          <w:b/>
          <w:color w:val="000000" w:themeColor="text1"/>
          <w:sz w:val="28"/>
          <w:szCs w:val="28"/>
          <w:lang w:val="uk-UA" w:eastAsia="ru-RU"/>
        </w:rPr>
        <w:t>.</w:t>
      </w:r>
    </w:p>
    <w:p w:rsidR="00EF1BB1" w:rsidRPr="00560944" w:rsidRDefault="00EF1BB1" w:rsidP="00560944">
      <w:pPr>
        <w:numPr>
          <w:ilvl w:val="0"/>
          <w:numId w:val="8"/>
        </w:numPr>
        <w:spacing w:after="0" w:line="240" w:lineRule="auto"/>
        <w:ind w:left="0"/>
        <w:rPr>
          <w:rFonts w:ascii="Times New Roman" w:eastAsia="Times New Roman" w:hAnsi="Times New Roman" w:cs="Times New Roman"/>
          <w:color w:val="000000" w:themeColor="text1"/>
          <w:sz w:val="28"/>
          <w:szCs w:val="28"/>
          <w:lang w:val="uk-UA" w:eastAsia="ru-RU"/>
        </w:rPr>
      </w:pPr>
      <w:r w:rsidRPr="00560944">
        <w:rPr>
          <w:rFonts w:ascii="Times New Roman" w:eastAsia="Times New Roman" w:hAnsi="Times New Roman" w:cs="Times New Roman"/>
          <w:color w:val="000000" w:themeColor="text1"/>
          <w:sz w:val="28"/>
          <w:szCs w:val="28"/>
          <w:lang w:val="uk-UA" w:eastAsia="ru-RU"/>
        </w:rPr>
        <w:t xml:space="preserve">Участь у роботі педагогічних рад з питань організації навчально-виховної роботи. </w:t>
      </w:r>
    </w:p>
    <w:p w:rsidR="000D7AB0" w:rsidRPr="00D916F0" w:rsidRDefault="00EF1BB1" w:rsidP="005F0DDA">
      <w:pPr>
        <w:spacing w:after="0" w:line="240" w:lineRule="auto"/>
        <w:rPr>
          <w:rFonts w:ascii="Times New Roman" w:hAnsi="Times New Roman" w:cs="Times New Roman"/>
          <w:color w:val="000000" w:themeColor="text1"/>
          <w:sz w:val="28"/>
          <w:szCs w:val="28"/>
          <w:lang w:val="uk-UA"/>
        </w:rPr>
      </w:pPr>
      <w:r w:rsidRPr="00560944">
        <w:rPr>
          <w:rFonts w:ascii="Times New Roman" w:eastAsia="Times New Roman" w:hAnsi="Times New Roman" w:cs="Times New Roman"/>
          <w:color w:val="000000" w:themeColor="text1"/>
          <w:sz w:val="28"/>
          <w:szCs w:val="28"/>
          <w:lang w:val="uk-UA" w:eastAsia="ru-RU"/>
        </w:rPr>
        <w:t> </w:t>
      </w:r>
      <w:r w:rsidRPr="00560944">
        <w:rPr>
          <w:rFonts w:ascii="Times New Roman" w:hAnsi="Times New Roman" w:cs="Times New Roman"/>
          <w:color w:val="000000" w:themeColor="text1"/>
          <w:sz w:val="28"/>
          <w:szCs w:val="28"/>
          <w:lang w:val="uk-UA"/>
        </w:rPr>
        <w:t>Розглянуті напрями учнівського самоврядування тісно взаємопов’язані</w:t>
      </w:r>
      <w:r w:rsidR="005F0DDA">
        <w:rPr>
          <w:rFonts w:ascii="Times New Roman" w:hAnsi="Times New Roman" w:cs="Times New Roman"/>
          <w:color w:val="000000" w:themeColor="text1"/>
          <w:sz w:val="28"/>
          <w:szCs w:val="28"/>
          <w:lang w:val="uk-UA"/>
        </w:rPr>
        <w:t>,</w:t>
      </w:r>
      <w:r w:rsidRPr="00560944">
        <w:rPr>
          <w:rFonts w:ascii="Times New Roman" w:hAnsi="Times New Roman" w:cs="Times New Roman"/>
          <w:color w:val="000000" w:themeColor="text1"/>
          <w:sz w:val="28"/>
          <w:szCs w:val="28"/>
          <w:lang w:val="uk-UA"/>
        </w:rPr>
        <w:t xml:space="preserve"> доповнюють один одного, мають самостійне теоретико-методологічне значення.</w:t>
      </w:r>
      <w:r w:rsidR="005F0DDA">
        <w:rPr>
          <w:rFonts w:ascii="Times New Roman" w:hAnsi="Times New Roman" w:cs="Times New Roman"/>
          <w:color w:val="000000" w:themeColor="text1"/>
          <w:sz w:val="28"/>
          <w:szCs w:val="28"/>
          <w:lang w:val="uk-UA"/>
        </w:rPr>
        <w:t xml:space="preserve"> </w:t>
      </w:r>
      <w:r w:rsidRPr="00560944">
        <w:rPr>
          <w:rFonts w:ascii="Times New Roman" w:hAnsi="Times New Roman" w:cs="Times New Roman"/>
          <w:color w:val="000000" w:themeColor="text1"/>
          <w:sz w:val="28"/>
          <w:szCs w:val="28"/>
          <w:lang w:val="uk-UA"/>
        </w:rPr>
        <w:t>Разом з тим, усі вони утворюють цілісну систему учнівського самоврядування.</w:t>
      </w:r>
      <w:r w:rsidR="00836DF6" w:rsidRPr="00CC0ADD">
        <w:rPr>
          <w:rFonts w:ascii="Times New Roman" w:hAnsi="Times New Roman" w:cs="Times New Roman"/>
          <w:color w:val="000000" w:themeColor="text1"/>
          <w:sz w:val="28"/>
          <w:szCs w:val="28"/>
        </w:rPr>
        <w:t xml:space="preserve">                           </w:t>
      </w:r>
      <w:r w:rsidR="00D916F0">
        <w:rPr>
          <w:rFonts w:ascii="Times New Roman" w:hAnsi="Times New Roman" w:cs="Times New Roman"/>
          <w:color w:val="000000" w:themeColor="text1"/>
          <w:sz w:val="28"/>
          <w:szCs w:val="28"/>
          <w:lang w:val="uk-UA"/>
        </w:rPr>
        <w:t xml:space="preserve">       </w:t>
      </w:r>
    </w:p>
    <w:sectPr w:rsidR="000D7AB0" w:rsidRPr="00D916F0" w:rsidSect="00CC1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004C"/>
    <w:multiLevelType w:val="multilevel"/>
    <w:tmpl w:val="075CD0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A75416"/>
    <w:multiLevelType w:val="multilevel"/>
    <w:tmpl w:val="457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B6A03"/>
    <w:multiLevelType w:val="hybridMultilevel"/>
    <w:tmpl w:val="7CBE182C"/>
    <w:lvl w:ilvl="0" w:tplc="AF7216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05D93"/>
    <w:multiLevelType w:val="multilevel"/>
    <w:tmpl w:val="57D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071C0"/>
    <w:multiLevelType w:val="multilevel"/>
    <w:tmpl w:val="4318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44752"/>
    <w:multiLevelType w:val="multilevel"/>
    <w:tmpl w:val="B18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F5703"/>
    <w:multiLevelType w:val="multilevel"/>
    <w:tmpl w:val="AD94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20044"/>
    <w:multiLevelType w:val="multilevel"/>
    <w:tmpl w:val="D24A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32182"/>
    <w:multiLevelType w:val="multilevel"/>
    <w:tmpl w:val="6B68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4"/>
  </w:num>
  <w:num w:numId="6">
    <w:abstractNumId w:val="1"/>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1BB1"/>
    <w:rsid w:val="000118FD"/>
    <w:rsid w:val="000563CB"/>
    <w:rsid w:val="00087EF1"/>
    <w:rsid w:val="000D4CA1"/>
    <w:rsid w:val="000D7AB0"/>
    <w:rsid w:val="00117307"/>
    <w:rsid w:val="00227848"/>
    <w:rsid w:val="00321955"/>
    <w:rsid w:val="0034020A"/>
    <w:rsid w:val="00375CFB"/>
    <w:rsid w:val="00396FF7"/>
    <w:rsid w:val="003C74C5"/>
    <w:rsid w:val="00465148"/>
    <w:rsid w:val="00524E5F"/>
    <w:rsid w:val="005567C7"/>
    <w:rsid w:val="00560944"/>
    <w:rsid w:val="005F0DDA"/>
    <w:rsid w:val="00836DF6"/>
    <w:rsid w:val="008D258C"/>
    <w:rsid w:val="0091522B"/>
    <w:rsid w:val="00922B31"/>
    <w:rsid w:val="009E01B7"/>
    <w:rsid w:val="009E50A9"/>
    <w:rsid w:val="00A36855"/>
    <w:rsid w:val="00A67A29"/>
    <w:rsid w:val="00B25BA1"/>
    <w:rsid w:val="00B43220"/>
    <w:rsid w:val="00BE5144"/>
    <w:rsid w:val="00C062DD"/>
    <w:rsid w:val="00C33284"/>
    <w:rsid w:val="00CC0ADD"/>
    <w:rsid w:val="00CC1A51"/>
    <w:rsid w:val="00D65B0C"/>
    <w:rsid w:val="00D916F0"/>
    <w:rsid w:val="00E23387"/>
    <w:rsid w:val="00E85F78"/>
    <w:rsid w:val="00EF1BB1"/>
    <w:rsid w:val="00F03E20"/>
    <w:rsid w:val="00F13B68"/>
    <w:rsid w:val="00F2471B"/>
    <w:rsid w:val="00FC1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B1"/>
  </w:style>
  <w:style w:type="paragraph" w:styleId="2">
    <w:name w:val="heading 2"/>
    <w:basedOn w:val="a"/>
    <w:next w:val="a"/>
    <w:link w:val="20"/>
    <w:uiPriority w:val="9"/>
    <w:semiHidden/>
    <w:unhideWhenUsed/>
    <w:qFormat/>
    <w:rsid w:val="00EF1B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F1BB1"/>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F1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BB1"/>
    <w:rPr>
      <w:b/>
      <w:bCs/>
    </w:rPr>
  </w:style>
  <w:style w:type="character" w:customStyle="1" w:styleId="apple-converted-space">
    <w:name w:val="apple-converted-space"/>
    <w:basedOn w:val="a0"/>
    <w:rsid w:val="00EF1BB1"/>
  </w:style>
  <w:style w:type="paragraph" w:styleId="a5">
    <w:name w:val="No Spacing"/>
    <w:basedOn w:val="a"/>
    <w:uiPriority w:val="1"/>
    <w:qFormat/>
    <w:rsid w:val="00EF1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22B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15D9-C80B-49C0-A5F3-6040D7A1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3186</Words>
  <Characters>18161</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Sveta Borowicky</cp:lastModifiedBy>
  <cp:revision>23</cp:revision>
  <cp:lastPrinted>2011-06-03T09:46:00Z</cp:lastPrinted>
  <dcterms:created xsi:type="dcterms:W3CDTF">2011-06-02T19:14:00Z</dcterms:created>
  <dcterms:modified xsi:type="dcterms:W3CDTF">2013-02-11T09:52:00Z</dcterms:modified>
</cp:coreProperties>
</file>