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59" w:rsidRPr="009A1959" w:rsidRDefault="009A1959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9A1959">
        <w:rPr>
          <w:rFonts w:ascii="Arial" w:hAnsi="Arial" w:cs="Arial"/>
          <w:i/>
          <w:sz w:val="40"/>
          <w:szCs w:val="40"/>
        </w:rPr>
        <w:t xml:space="preserve">Велика Вітчизняна війна </w:t>
      </w:r>
    </w:p>
    <w:p w:rsidR="00A01439" w:rsidRDefault="009A1959">
      <w:pPr>
        <w:rPr>
          <w:rFonts w:ascii="Arial" w:hAnsi="Arial" w:cs="Arial"/>
          <w:i/>
          <w:sz w:val="28"/>
          <w:szCs w:val="28"/>
        </w:rPr>
      </w:pPr>
      <w:r w:rsidRPr="009A1959">
        <w:rPr>
          <w:rFonts w:ascii="Arial" w:hAnsi="Arial" w:cs="Arial"/>
          <w:i/>
          <w:sz w:val="28"/>
          <w:szCs w:val="28"/>
        </w:rPr>
        <w:t xml:space="preserve">                 </w:t>
      </w:r>
      <w:r>
        <w:rPr>
          <w:rFonts w:ascii="Arial" w:hAnsi="Arial" w:cs="Arial"/>
          <w:i/>
          <w:sz w:val="28"/>
          <w:szCs w:val="28"/>
        </w:rPr>
        <w:t xml:space="preserve">                       </w:t>
      </w:r>
      <w:r w:rsidRPr="009A1959">
        <w:rPr>
          <w:rFonts w:ascii="Arial" w:hAnsi="Arial" w:cs="Arial"/>
          <w:i/>
          <w:sz w:val="28"/>
          <w:szCs w:val="28"/>
        </w:rPr>
        <w:t>(1941-1945)</w:t>
      </w:r>
    </w:p>
    <w:p w:rsidR="009A1959" w:rsidRDefault="009A1959">
      <w:pPr>
        <w:rPr>
          <w:rFonts w:ascii="Arial" w:hAnsi="Arial" w:cs="Arial"/>
          <w:i/>
          <w:sz w:val="28"/>
          <w:szCs w:val="28"/>
        </w:rPr>
      </w:pPr>
    </w:p>
    <w:p w:rsidR="009A1959" w:rsidRDefault="009A1959">
      <w:pPr>
        <w:rPr>
          <w:rFonts w:ascii="Arial" w:hAnsi="Arial" w:cs="Arial"/>
          <w:b/>
          <w:i/>
          <w:sz w:val="28"/>
          <w:szCs w:val="28"/>
          <w:lang w:val="uk-UA"/>
        </w:rPr>
      </w:pPr>
      <w:r w:rsidRPr="009A1959">
        <w:rPr>
          <w:rFonts w:ascii="Arial" w:hAnsi="Arial" w:cs="Arial"/>
          <w:b/>
          <w:i/>
          <w:sz w:val="28"/>
          <w:szCs w:val="28"/>
        </w:rPr>
        <w:t xml:space="preserve">Велика Вітчизняна війна 1941-1945 рр. небувала в історії за масштабами і жорстокістю битва народу Радянського Союзу проти  гітлерівського фашизму. Вона була найважливішою складовою частиною другої світової війни 1939-1945 рр. В цій війні вирішувалася доля </w:t>
      </w:r>
      <w:r w:rsidRPr="009A1959">
        <w:rPr>
          <w:rFonts w:ascii="Arial" w:hAnsi="Arial" w:cs="Arial"/>
          <w:b/>
          <w:i/>
          <w:sz w:val="28"/>
          <w:szCs w:val="28"/>
          <w:lang w:val="uk-UA"/>
        </w:rPr>
        <w:t>не</w:t>
      </w:r>
      <w:r w:rsidRPr="009A1959">
        <w:rPr>
          <w:rFonts w:ascii="Arial" w:hAnsi="Arial" w:cs="Arial"/>
          <w:b/>
          <w:i/>
          <w:sz w:val="28"/>
          <w:szCs w:val="28"/>
        </w:rPr>
        <w:t xml:space="preserve"> лише народів Радянського Союзу, а і всієї Європи, всього світу.</w:t>
      </w:r>
    </w:p>
    <w:p w:rsidR="009A1959" w:rsidRPr="009A1959" w:rsidRDefault="009A1959">
      <w:pPr>
        <w:rPr>
          <w:rFonts w:ascii="Arial" w:hAnsi="Arial" w:cs="Arial"/>
          <w:b/>
          <w:i/>
          <w:sz w:val="28"/>
          <w:szCs w:val="28"/>
          <w:lang w:val="uk-UA"/>
        </w:rPr>
      </w:pPr>
      <w:r>
        <w:rPr>
          <w:rFonts w:ascii="Arial" w:hAnsi="Arial" w:cs="Arial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3209925" cy="3924300"/>
            <wp:effectExtent l="19050" t="0" r="9525" b="0"/>
            <wp:wrapTight wrapText="bothSides">
              <wp:wrapPolygon edited="0">
                <wp:start x="-128" y="0"/>
                <wp:lineTo x="-128" y="21495"/>
                <wp:lineTo x="21664" y="21495"/>
                <wp:lineTo x="21664" y="0"/>
                <wp:lineTo x="-128" y="0"/>
              </wp:wrapPolygon>
            </wp:wrapTight>
            <wp:docPr id="5" name="Рисунок 4" descr="1340347838_pna69jsdmtjybx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0347838_pna69jsdmtjybxd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959" w:rsidRPr="009A1959" w:rsidRDefault="009A1959" w:rsidP="009A19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195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Величезний архівний матеріал свідчить, що український народ разом з усіма народами Радянського Союзу самовіддано став на боротьбу проти німецько-фашистських загарбників. З перших днів війни люди безперервним потоком йшли до військкоматів, партійних та комсомольських організацій і подавали заяви з проханням негайно відправити їх на фронт. Величезні жертви українського народу  в ім’я свободи і незалежності Вітчизни, тяжкі страждання,  звитяжна праця і бойові подвиги в тилу і на полях битв, масовий героїзм людей не пропали даремно – війна закінчилася довгожданою перемогою 9 травня 1945 року. </w:t>
      </w:r>
    </w:p>
    <w:p w:rsidR="009A1959" w:rsidRPr="009A1959" w:rsidRDefault="009A1959" w:rsidP="009A1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195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Невимовно тяжких втрат зазнав український народ у тій страшній воєнній круговерті, що розметала, понівечила і розтоптала мільйони людських доль. Це справді була трагедія. Її принесли з собою тевтонські орди, які топтали нашу землю, палили міста і села, грабували надра, гнали в німецьке рабство дівчат і хлопців, вбиваючи на своєму шляху кожного, хто не хотів скорятися загарбникам. Після війни, вже в мирний час люди продовжували гинути від Голодомору. </w:t>
      </w:r>
    </w:p>
    <w:p w:rsidR="009A1959" w:rsidRPr="009A1959" w:rsidRDefault="009A1959" w:rsidP="009A1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19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9A1959" w:rsidRPr="009A1959" w:rsidRDefault="009A1959" w:rsidP="009A1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195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Пам'ять про ці жертви, про подвиг народу зобов'язує всіх нас, нині сущих, пройнятися усвідомленням того, що коли б не було спільної Перемоги над фашизмом, покоління, що прийшли в життя після війни, взагалі б не народилися, і не було б не лише України як суверенної держави, а й української нації. У літопис Великої Перемоги навічно вписані імена тисяч і </w:t>
      </w:r>
      <w:r w:rsidRPr="009A1959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 xml:space="preserve">тисяч славних синів і дочок України. Воювали вони на різних фронтах, виборюючи Перемогу – одну на всіх. Багато хто загинув під час визволення нашої рідної української землі. </w:t>
      </w:r>
    </w:p>
    <w:p w:rsidR="009A1959" w:rsidRDefault="009A1959">
      <w:pPr>
        <w:rPr>
          <w:rFonts w:ascii="Arial" w:hAnsi="Arial" w:cs="Arial"/>
          <w:i/>
          <w:sz w:val="24"/>
          <w:szCs w:val="24"/>
          <w:lang w:val="uk-UA"/>
        </w:rPr>
      </w:pPr>
    </w:p>
    <w:p w:rsidR="009A1959" w:rsidRDefault="009A1959">
      <w:pPr>
        <w:rPr>
          <w:rFonts w:ascii="Arial" w:hAnsi="Arial" w:cs="Arial"/>
          <w:sz w:val="20"/>
          <w:szCs w:val="20"/>
          <w:lang w:val="uk-UA"/>
        </w:rPr>
      </w:pPr>
      <w:r w:rsidRPr="009A1959">
        <w:rPr>
          <w:rFonts w:ascii="Arial" w:hAnsi="Arial" w:cs="Arial"/>
          <w:b/>
          <w:i/>
          <w:sz w:val="24"/>
          <w:szCs w:val="24"/>
        </w:rPr>
        <w:t>З кожним роком живих свідків боротьби проти німецьких окупантів стає все менше і менше. Та поки серед нас є ці люди, черпаючи свої знання про Вітчизняну війну, треба спиратися перш за все на свідчення очевидців. Бо ж роки своєї молодості 80-90-річні дідусі та бабусі пам’ятають у подробицях, гірких подробицях молодості часів війни. Серед пенсіонерів на сьогодні ветеранів Великої Вітчизняної війни не так уже й багато</w:t>
      </w:r>
      <w:r>
        <w:rPr>
          <w:rFonts w:ascii="Arial" w:hAnsi="Arial" w:cs="Arial"/>
          <w:sz w:val="20"/>
          <w:szCs w:val="20"/>
        </w:rPr>
        <w:t>.</w:t>
      </w:r>
    </w:p>
    <w:p w:rsidR="009A1959" w:rsidRDefault="009A1959" w:rsidP="009A19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9A1959" w:rsidRPr="009A1959" w:rsidRDefault="009A1959" w:rsidP="009A19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195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Вітчизняна війна – одна з особливо складних, неоднозначних і суперечливих сторінок в історії України. На перебігу подій, зокрема першого періоду, негативно позначилися стратегічні прорахунки сталінського політичного керівництва та командування. Але, попри все, громадяни України, як і всіх республік СРСР, піднялися на боротьбу з фашистами. У цій народній війні мільйони українців, як і всі народи Радянського Союзу, захищали не соціалізм сталінського зразка, а, перш за все, власне життя, життя своєї родини, домівку, культуру, одним словом – Батьківщину. </w:t>
      </w:r>
    </w:p>
    <w:p w:rsidR="009A1959" w:rsidRPr="009A1959" w:rsidRDefault="009A1959" w:rsidP="009A19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195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Велика Вітчизняна Війна стала найбільшою трагедією для всього народу. Вона прийшла без запрошення до кожної сім’ї, до кожного серця, залишивши там незгладимий слід.</w:t>
      </w:r>
    </w:p>
    <w:p w:rsidR="009A1959" w:rsidRDefault="009A1959">
      <w:pPr>
        <w:rPr>
          <w:rFonts w:ascii="Arial" w:hAnsi="Arial" w:cs="Arial"/>
          <w:i/>
          <w:sz w:val="24"/>
          <w:szCs w:val="24"/>
          <w:lang w:val="uk-UA"/>
        </w:rPr>
      </w:pPr>
    </w:p>
    <w:p w:rsidR="009A1959" w:rsidRDefault="009A1959">
      <w:p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drawing>
          <wp:inline distT="0" distB="0" distL="0" distR="0">
            <wp:extent cx="4476470" cy="3362325"/>
            <wp:effectExtent l="19050" t="0" r="280" b="0"/>
            <wp:docPr id="6" name="Рисунок 5" descr="1340347792_eqtigpk2x3wh54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0347792_eqtigpk2x3wh54v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47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959" w:rsidRDefault="009A1959">
      <w:p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      </w:t>
      </w:r>
    </w:p>
    <w:p w:rsidR="009A1959" w:rsidRDefault="009A1959">
      <w:p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        </w:t>
      </w:r>
    </w:p>
    <w:p w:rsidR="009A1959" w:rsidRDefault="009A1959">
      <w:p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</w:t>
      </w:r>
    </w:p>
    <w:p w:rsidR="009A1959" w:rsidRPr="009A1959" w:rsidRDefault="009A1959">
      <w:pPr>
        <w:rPr>
          <w:rFonts w:ascii="Arial" w:hAnsi="Arial" w:cs="Arial"/>
          <w:i/>
          <w:sz w:val="24"/>
          <w:szCs w:val="24"/>
          <w:lang w:val="uk-UA"/>
        </w:rPr>
      </w:pPr>
    </w:p>
    <w:sectPr w:rsidR="009A1959" w:rsidRPr="009A1959" w:rsidSect="00A0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959"/>
    <w:rsid w:val="000E48E5"/>
    <w:rsid w:val="00117E6F"/>
    <w:rsid w:val="001A6C06"/>
    <w:rsid w:val="002D4E18"/>
    <w:rsid w:val="00395248"/>
    <w:rsid w:val="003A0E84"/>
    <w:rsid w:val="003D5740"/>
    <w:rsid w:val="0048608E"/>
    <w:rsid w:val="0049369D"/>
    <w:rsid w:val="005078B8"/>
    <w:rsid w:val="00533A5E"/>
    <w:rsid w:val="00575FF1"/>
    <w:rsid w:val="005927E6"/>
    <w:rsid w:val="005E2BFC"/>
    <w:rsid w:val="005F035B"/>
    <w:rsid w:val="006061BE"/>
    <w:rsid w:val="00772112"/>
    <w:rsid w:val="0077560E"/>
    <w:rsid w:val="00793627"/>
    <w:rsid w:val="008027D0"/>
    <w:rsid w:val="00877880"/>
    <w:rsid w:val="008C007A"/>
    <w:rsid w:val="008D225C"/>
    <w:rsid w:val="009122D5"/>
    <w:rsid w:val="00940E13"/>
    <w:rsid w:val="009852BB"/>
    <w:rsid w:val="009A1959"/>
    <w:rsid w:val="009C744F"/>
    <w:rsid w:val="00A01439"/>
    <w:rsid w:val="00AF2230"/>
    <w:rsid w:val="00B07E7D"/>
    <w:rsid w:val="00B53A9A"/>
    <w:rsid w:val="00C23CC3"/>
    <w:rsid w:val="00C90F52"/>
    <w:rsid w:val="00C9546D"/>
    <w:rsid w:val="00CE151D"/>
    <w:rsid w:val="00D264BD"/>
    <w:rsid w:val="00D44C61"/>
    <w:rsid w:val="00D52CF0"/>
    <w:rsid w:val="00DE67D8"/>
    <w:rsid w:val="00E4344F"/>
    <w:rsid w:val="00EB79D4"/>
    <w:rsid w:val="00EF631B"/>
    <w:rsid w:val="00F05253"/>
    <w:rsid w:val="00F56480"/>
    <w:rsid w:val="00F74705"/>
    <w:rsid w:val="00F91A07"/>
    <w:rsid w:val="00F95205"/>
    <w:rsid w:val="00FE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9A1959"/>
  </w:style>
  <w:style w:type="paragraph" w:styleId="a4">
    <w:name w:val="Balloon Text"/>
    <w:basedOn w:val="a"/>
    <w:link w:val="a5"/>
    <w:uiPriority w:val="99"/>
    <w:semiHidden/>
    <w:unhideWhenUsed/>
    <w:rsid w:val="009A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2013-06-07T06:55:00Z</dcterms:created>
  <dcterms:modified xsi:type="dcterms:W3CDTF">2013-06-07T07:28:00Z</dcterms:modified>
</cp:coreProperties>
</file>